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C662" w14:textId="77777777" w:rsidR="00120992" w:rsidRPr="00120992" w:rsidRDefault="00120992" w:rsidP="00120992">
      <w:pPr>
        <w:pStyle w:val="Vnbnnidung0"/>
        <w:adjustRightInd w:val="0"/>
        <w:snapToGrid w:val="0"/>
        <w:spacing w:after="0" w:line="240" w:lineRule="auto"/>
        <w:ind w:firstLine="0"/>
        <w:jc w:val="center"/>
        <w:rPr>
          <w:rStyle w:val="Vnbnnidung"/>
          <w:b/>
          <w:bCs/>
          <w:sz w:val="28"/>
          <w:szCs w:val="28"/>
          <w:lang w:eastAsia="vi-VN"/>
        </w:rPr>
      </w:pPr>
    </w:p>
    <w:p w14:paraId="3FA8714C" w14:textId="77777777" w:rsidR="00120992" w:rsidRPr="00120992" w:rsidRDefault="00120992" w:rsidP="00120992">
      <w:pPr>
        <w:pStyle w:val="Vnbnnidung0"/>
        <w:adjustRightInd w:val="0"/>
        <w:snapToGrid w:val="0"/>
        <w:spacing w:after="0" w:line="240" w:lineRule="auto"/>
        <w:ind w:firstLine="0"/>
        <w:jc w:val="center"/>
        <w:rPr>
          <w:rStyle w:val="Vnbnnidung"/>
          <w:b/>
          <w:bCs/>
          <w:sz w:val="28"/>
          <w:szCs w:val="28"/>
          <w:lang w:eastAsia="vi-VN"/>
        </w:rPr>
      </w:pPr>
    </w:p>
    <w:p w14:paraId="01EB6A3F" w14:textId="77777777" w:rsidR="0063359E" w:rsidRPr="009B4BA9" w:rsidRDefault="008619BB" w:rsidP="0063359E">
      <w:pPr>
        <w:pStyle w:val="TOCHeading"/>
        <w:rPr>
          <w:rFonts w:asciiTheme="majorHAnsi" w:hAnsiTheme="majorHAnsi" w:cstheme="majorHAnsi"/>
        </w:rPr>
      </w:pPr>
      <w:r w:rsidRPr="009B4BA9">
        <w:rPr>
          <w:rFonts w:asciiTheme="majorHAnsi" w:hAnsiTheme="majorHAnsi" w:cstheme="majorHAnsi"/>
          <w:color w:val="auto"/>
          <w:lang w:eastAsia="en-US"/>
        </w:rPr>
        <w:tab/>
      </w:r>
      <w:r w:rsidR="0063359E" w:rsidRPr="009B4BA9">
        <w:rPr>
          <w:rFonts w:asciiTheme="majorHAnsi" w:hAnsiTheme="majorHAnsi" w:cstheme="majorHAnsi"/>
        </w:rPr>
        <w:t>Mục lục</w:t>
      </w:r>
    </w:p>
    <w:p w14:paraId="3F57AE75" w14:textId="77777777" w:rsidR="0063359E" w:rsidRPr="009B4BA9" w:rsidRDefault="0063359E" w:rsidP="0063359E">
      <w:pPr>
        <w:rPr>
          <w:rFonts w:asciiTheme="majorHAnsi" w:hAnsiTheme="majorHAnsi" w:cstheme="majorHAnsi"/>
          <w:sz w:val="28"/>
          <w:szCs w:val="28"/>
          <w:lang w:val="en-US" w:eastAsia="ja-JP"/>
        </w:rPr>
      </w:pPr>
    </w:p>
    <w:p w14:paraId="181A5CD0" w14:textId="5F5BD537" w:rsidR="00E03A4D" w:rsidRPr="00E03A4D" w:rsidRDefault="0063359E">
      <w:pPr>
        <w:pStyle w:val="TOC1"/>
        <w:tabs>
          <w:tab w:val="right" w:leader="dot" w:pos="9345"/>
        </w:tabs>
        <w:rPr>
          <w:rFonts w:asciiTheme="majorHAnsi" w:eastAsiaTheme="minorEastAsia" w:hAnsiTheme="majorHAnsi" w:cstheme="majorHAnsi"/>
          <w:noProof/>
          <w:sz w:val="24"/>
          <w:szCs w:val="24"/>
          <w:lang w:val="en-US" w:eastAsia="en-US"/>
        </w:rPr>
      </w:pPr>
      <w:r w:rsidRPr="00E03A4D">
        <w:rPr>
          <w:rFonts w:asciiTheme="majorHAnsi" w:hAnsiTheme="majorHAnsi" w:cstheme="majorHAnsi"/>
          <w:sz w:val="24"/>
          <w:szCs w:val="24"/>
        </w:rPr>
        <w:fldChar w:fldCharType="begin"/>
      </w:r>
      <w:r w:rsidRPr="00E03A4D">
        <w:rPr>
          <w:rFonts w:asciiTheme="majorHAnsi" w:hAnsiTheme="majorHAnsi" w:cstheme="majorHAnsi"/>
          <w:sz w:val="24"/>
          <w:szCs w:val="24"/>
        </w:rPr>
        <w:instrText xml:space="preserve"> TOC \o "1-3" \h \z \u </w:instrText>
      </w:r>
      <w:r w:rsidRPr="00E03A4D">
        <w:rPr>
          <w:rFonts w:asciiTheme="majorHAnsi" w:hAnsiTheme="majorHAnsi" w:cstheme="majorHAnsi"/>
          <w:sz w:val="24"/>
          <w:szCs w:val="24"/>
        </w:rPr>
        <w:fldChar w:fldCharType="separate"/>
      </w:r>
      <w:hyperlink w:anchor="_Toc66072171" w:history="1">
        <w:r w:rsidR="00E03A4D" w:rsidRPr="00E03A4D">
          <w:rPr>
            <w:rStyle w:val="Hyperlink"/>
            <w:rFonts w:asciiTheme="majorHAnsi" w:hAnsiTheme="majorHAnsi" w:cstheme="majorHAnsi"/>
            <w:noProof/>
            <w:sz w:val="24"/>
            <w:szCs w:val="24"/>
          </w:rPr>
          <w:t>Chương</w:t>
        </w:r>
        <w:r w:rsidR="00E03A4D" w:rsidRPr="00E03A4D">
          <w:rPr>
            <w:rStyle w:val="Hyperlink"/>
            <w:rFonts w:asciiTheme="majorHAnsi" w:hAnsiTheme="majorHAnsi" w:cstheme="majorHAnsi"/>
            <w:noProof/>
            <w:sz w:val="24"/>
            <w:szCs w:val="24"/>
            <w:lang w:val="en-US"/>
          </w:rPr>
          <w:t xml:space="preserve"> </w:t>
        </w:r>
        <w:r w:rsidR="00E03A4D" w:rsidRPr="00E03A4D">
          <w:rPr>
            <w:rStyle w:val="Hyperlink"/>
            <w:rFonts w:asciiTheme="majorHAnsi" w:hAnsiTheme="majorHAnsi" w:cstheme="majorHAnsi"/>
            <w:noProof/>
            <w:sz w:val="24"/>
            <w:szCs w:val="24"/>
          </w:rPr>
          <w:t>I</w:t>
        </w:r>
        <w:r w:rsidR="00E03A4D" w:rsidRPr="00E03A4D">
          <w:rPr>
            <w:rStyle w:val="Hyperlink"/>
            <w:rFonts w:asciiTheme="majorHAnsi" w:hAnsiTheme="majorHAnsi" w:cstheme="majorHAnsi"/>
            <w:noProof/>
            <w:sz w:val="24"/>
            <w:szCs w:val="24"/>
            <w:lang w:val="en-US"/>
          </w:rPr>
          <w:t xml:space="preserve">: </w:t>
        </w:r>
        <w:r w:rsidR="00E03A4D" w:rsidRPr="00E03A4D">
          <w:rPr>
            <w:rStyle w:val="Hyperlink"/>
            <w:rFonts w:asciiTheme="majorHAnsi" w:hAnsiTheme="majorHAnsi" w:cstheme="majorHAnsi"/>
            <w:noProof/>
            <w:sz w:val="24"/>
            <w:szCs w:val="24"/>
          </w:rPr>
          <w:t>QUY ĐỊNH CHUNG</w:t>
        </w:r>
        <w:r w:rsidR="00E03A4D" w:rsidRPr="00E03A4D">
          <w:rPr>
            <w:rFonts w:asciiTheme="majorHAnsi" w:hAnsiTheme="majorHAnsi" w:cstheme="majorHAnsi"/>
            <w:noProof/>
            <w:webHidden/>
            <w:sz w:val="24"/>
            <w:szCs w:val="24"/>
          </w:rPr>
          <w:tab/>
        </w:r>
        <w:r w:rsidR="00E03A4D" w:rsidRPr="00E03A4D">
          <w:rPr>
            <w:rFonts w:asciiTheme="majorHAnsi" w:hAnsiTheme="majorHAnsi" w:cstheme="majorHAnsi"/>
            <w:noProof/>
            <w:webHidden/>
            <w:sz w:val="24"/>
            <w:szCs w:val="24"/>
          </w:rPr>
          <w:fldChar w:fldCharType="begin"/>
        </w:r>
        <w:r w:rsidR="00E03A4D" w:rsidRPr="00E03A4D">
          <w:rPr>
            <w:rFonts w:asciiTheme="majorHAnsi" w:hAnsiTheme="majorHAnsi" w:cstheme="majorHAnsi"/>
            <w:noProof/>
            <w:webHidden/>
            <w:sz w:val="24"/>
            <w:szCs w:val="24"/>
          </w:rPr>
          <w:instrText xml:space="preserve"> PAGEREF _Toc66072171 \h </w:instrText>
        </w:r>
        <w:r w:rsidR="00E03A4D" w:rsidRPr="00E03A4D">
          <w:rPr>
            <w:rFonts w:asciiTheme="majorHAnsi" w:hAnsiTheme="majorHAnsi" w:cstheme="majorHAnsi"/>
            <w:noProof/>
            <w:webHidden/>
            <w:sz w:val="24"/>
            <w:szCs w:val="24"/>
          </w:rPr>
        </w:r>
        <w:r w:rsidR="00E03A4D" w:rsidRPr="00E03A4D">
          <w:rPr>
            <w:rFonts w:asciiTheme="majorHAnsi" w:hAnsiTheme="majorHAnsi" w:cstheme="majorHAnsi"/>
            <w:noProof/>
            <w:webHidden/>
            <w:sz w:val="24"/>
            <w:szCs w:val="24"/>
          </w:rPr>
          <w:fldChar w:fldCharType="separate"/>
        </w:r>
        <w:r w:rsidR="00E03A4D" w:rsidRPr="00E03A4D">
          <w:rPr>
            <w:rFonts w:asciiTheme="majorHAnsi" w:hAnsiTheme="majorHAnsi" w:cstheme="majorHAnsi"/>
            <w:noProof/>
            <w:webHidden/>
            <w:sz w:val="24"/>
            <w:szCs w:val="24"/>
          </w:rPr>
          <w:t>2</w:t>
        </w:r>
        <w:r w:rsidR="00E03A4D" w:rsidRPr="00E03A4D">
          <w:rPr>
            <w:rFonts w:asciiTheme="majorHAnsi" w:hAnsiTheme="majorHAnsi" w:cstheme="majorHAnsi"/>
            <w:noProof/>
            <w:webHidden/>
            <w:sz w:val="24"/>
            <w:szCs w:val="24"/>
          </w:rPr>
          <w:fldChar w:fldCharType="end"/>
        </w:r>
      </w:hyperlink>
    </w:p>
    <w:p w14:paraId="46674AAA" w14:textId="16AD4BFF"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2" w:history="1">
        <w:r w:rsidRPr="00E03A4D">
          <w:rPr>
            <w:rStyle w:val="Hyperlink"/>
            <w:rFonts w:asciiTheme="majorHAnsi" w:hAnsiTheme="majorHAnsi" w:cstheme="majorHAnsi"/>
            <w:noProof/>
          </w:rPr>
          <w:t>Điều 1. Phạm vi điều chỉnh và đối tượng áp dụng</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_Toc66072172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2</w:t>
        </w:r>
        <w:r w:rsidRPr="00E03A4D">
          <w:rPr>
            <w:rFonts w:asciiTheme="majorHAnsi" w:hAnsiTheme="majorHAnsi" w:cstheme="majorHAnsi"/>
            <w:noProof/>
            <w:webHidden/>
          </w:rPr>
          <w:fldChar w:fldCharType="end"/>
        </w:r>
      </w:hyperlink>
    </w:p>
    <w:p w14:paraId="03A830F5" w14:textId="73A9468E"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3" w:history="1">
        <w:r w:rsidRPr="00E03A4D">
          <w:rPr>
            <w:rStyle w:val="Hyperlink"/>
            <w:rFonts w:asciiTheme="majorHAnsi" w:hAnsiTheme="majorHAnsi" w:cstheme="majorHAnsi"/>
            <w:noProof/>
          </w:rPr>
          <w:t>Điều 2. Nguyên tắc hoạt động của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_Toc66072173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2</w:t>
        </w:r>
        <w:r w:rsidRPr="00E03A4D">
          <w:rPr>
            <w:rFonts w:asciiTheme="majorHAnsi" w:hAnsiTheme="majorHAnsi" w:cstheme="majorHAnsi"/>
            <w:noProof/>
            <w:webHidden/>
          </w:rPr>
          <w:fldChar w:fldCharType="end"/>
        </w:r>
      </w:hyperlink>
    </w:p>
    <w:p w14:paraId="666AC845" w14:textId="5FDEED98" w:rsidR="00E03A4D" w:rsidRPr="00E03A4D" w:rsidRDefault="00E03A4D">
      <w:pPr>
        <w:pStyle w:val="TOC1"/>
        <w:tabs>
          <w:tab w:val="right" w:leader="dot" w:pos="9345"/>
        </w:tabs>
        <w:rPr>
          <w:rFonts w:asciiTheme="majorHAnsi" w:eastAsiaTheme="minorEastAsia" w:hAnsiTheme="majorHAnsi" w:cstheme="majorHAnsi"/>
          <w:noProof/>
          <w:sz w:val="24"/>
          <w:szCs w:val="24"/>
          <w:lang w:val="en-US" w:eastAsia="en-US"/>
        </w:rPr>
      </w:pPr>
      <w:hyperlink w:anchor="_Toc66072174" w:history="1">
        <w:r w:rsidRPr="00E03A4D">
          <w:rPr>
            <w:rStyle w:val="Hyperlink"/>
            <w:rFonts w:asciiTheme="majorHAnsi" w:hAnsiTheme="majorHAnsi" w:cstheme="majorHAnsi"/>
            <w:noProof/>
            <w:sz w:val="24"/>
            <w:szCs w:val="24"/>
          </w:rPr>
          <w:t>Chương II</w:t>
        </w:r>
        <w:r w:rsidRPr="00E03A4D">
          <w:rPr>
            <w:rStyle w:val="Hyperlink"/>
            <w:rFonts w:asciiTheme="majorHAnsi" w:hAnsiTheme="majorHAnsi" w:cstheme="majorHAnsi"/>
            <w:noProof/>
            <w:sz w:val="24"/>
            <w:szCs w:val="24"/>
            <w:lang w:val="en-US"/>
          </w:rPr>
          <w:t xml:space="preserve">: </w:t>
        </w:r>
        <w:r w:rsidRPr="00E03A4D">
          <w:rPr>
            <w:rStyle w:val="Hyperlink"/>
            <w:rFonts w:asciiTheme="majorHAnsi" w:hAnsiTheme="majorHAnsi" w:cstheme="majorHAnsi"/>
            <w:noProof/>
            <w:sz w:val="24"/>
            <w:szCs w:val="24"/>
          </w:rPr>
          <w:t>THÀNH VIÊN HỘI ĐỒNG QUẢN TRỊ</w:t>
        </w:r>
        <w:r w:rsidRPr="00E03A4D">
          <w:rPr>
            <w:rFonts w:asciiTheme="majorHAnsi" w:hAnsiTheme="majorHAnsi" w:cstheme="majorHAnsi"/>
            <w:noProof/>
            <w:webHidden/>
            <w:sz w:val="24"/>
            <w:szCs w:val="24"/>
          </w:rPr>
          <w:tab/>
        </w:r>
        <w:r w:rsidRPr="00E03A4D">
          <w:rPr>
            <w:rFonts w:asciiTheme="majorHAnsi" w:hAnsiTheme="majorHAnsi" w:cstheme="majorHAnsi"/>
            <w:noProof/>
            <w:webHidden/>
            <w:sz w:val="24"/>
            <w:szCs w:val="24"/>
          </w:rPr>
          <w:fldChar w:fldCharType="begin"/>
        </w:r>
        <w:r w:rsidRPr="00E03A4D">
          <w:rPr>
            <w:rFonts w:asciiTheme="majorHAnsi" w:hAnsiTheme="majorHAnsi" w:cstheme="majorHAnsi"/>
            <w:noProof/>
            <w:webHidden/>
            <w:sz w:val="24"/>
            <w:szCs w:val="24"/>
          </w:rPr>
          <w:instrText xml:space="preserve"> PAGEREF _Toc66072174 \h </w:instrText>
        </w:r>
        <w:r w:rsidRPr="00E03A4D">
          <w:rPr>
            <w:rFonts w:asciiTheme="majorHAnsi" w:hAnsiTheme="majorHAnsi" w:cstheme="majorHAnsi"/>
            <w:noProof/>
            <w:webHidden/>
            <w:sz w:val="24"/>
            <w:szCs w:val="24"/>
          </w:rPr>
        </w:r>
        <w:r w:rsidRPr="00E03A4D">
          <w:rPr>
            <w:rFonts w:asciiTheme="majorHAnsi" w:hAnsiTheme="majorHAnsi" w:cstheme="majorHAnsi"/>
            <w:noProof/>
            <w:webHidden/>
            <w:sz w:val="24"/>
            <w:szCs w:val="24"/>
          </w:rPr>
          <w:fldChar w:fldCharType="separate"/>
        </w:r>
        <w:r w:rsidRPr="00E03A4D">
          <w:rPr>
            <w:rFonts w:asciiTheme="majorHAnsi" w:hAnsiTheme="majorHAnsi" w:cstheme="majorHAnsi"/>
            <w:noProof/>
            <w:webHidden/>
            <w:sz w:val="24"/>
            <w:szCs w:val="24"/>
          </w:rPr>
          <w:t>2</w:t>
        </w:r>
        <w:r w:rsidRPr="00E03A4D">
          <w:rPr>
            <w:rFonts w:asciiTheme="majorHAnsi" w:hAnsiTheme="majorHAnsi" w:cstheme="majorHAnsi"/>
            <w:noProof/>
            <w:webHidden/>
            <w:sz w:val="24"/>
            <w:szCs w:val="24"/>
          </w:rPr>
          <w:fldChar w:fldCharType="end"/>
        </w:r>
      </w:hyperlink>
    </w:p>
    <w:p w14:paraId="2991F1C9" w14:textId="5B7A2A36"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5" w:history="1">
        <w:r w:rsidRPr="00E03A4D">
          <w:rPr>
            <w:rStyle w:val="Hyperlink"/>
            <w:rFonts w:asciiTheme="majorHAnsi" w:hAnsiTheme="majorHAnsi" w:cstheme="majorHAnsi"/>
            <w:noProof/>
          </w:rPr>
          <w:t>Điều 3. Quyền và nghĩa vụ của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_Toc66072175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2</w:t>
        </w:r>
        <w:r w:rsidRPr="00E03A4D">
          <w:rPr>
            <w:rFonts w:asciiTheme="majorHAnsi" w:hAnsiTheme="majorHAnsi" w:cstheme="majorHAnsi"/>
            <w:noProof/>
            <w:webHidden/>
          </w:rPr>
          <w:fldChar w:fldCharType="end"/>
        </w:r>
      </w:hyperlink>
    </w:p>
    <w:p w14:paraId="5EF56304" w14:textId="0B88B661"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6" w:history="1">
        <w:r w:rsidRPr="00E03A4D">
          <w:rPr>
            <w:rStyle w:val="Hyperlink"/>
            <w:rFonts w:asciiTheme="majorHAnsi" w:hAnsiTheme="majorHAnsi" w:cstheme="majorHAnsi"/>
            <w:noProof/>
          </w:rPr>
          <w:t>Điều 4. Quyền được cung cấp thông tin của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_Toc66072176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3</w:t>
        </w:r>
        <w:r w:rsidRPr="00E03A4D">
          <w:rPr>
            <w:rFonts w:asciiTheme="majorHAnsi" w:hAnsiTheme="majorHAnsi" w:cstheme="majorHAnsi"/>
            <w:noProof/>
            <w:webHidden/>
          </w:rPr>
          <w:fldChar w:fldCharType="end"/>
        </w:r>
      </w:hyperlink>
    </w:p>
    <w:p w14:paraId="06E476BC" w14:textId="6DE05817"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7" w:history="1">
        <w:r w:rsidRPr="00E03A4D">
          <w:rPr>
            <w:rStyle w:val="Hyperlink"/>
            <w:rFonts w:asciiTheme="majorHAnsi" w:hAnsiTheme="majorHAnsi" w:cstheme="majorHAnsi"/>
            <w:noProof/>
          </w:rPr>
          <w:t>Điều 5. Nhiệm kỳ và số lượng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_Toc66072177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3</w:t>
        </w:r>
        <w:r w:rsidRPr="00E03A4D">
          <w:rPr>
            <w:rFonts w:asciiTheme="majorHAnsi" w:hAnsiTheme="majorHAnsi" w:cstheme="majorHAnsi"/>
            <w:noProof/>
            <w:webHidden/>
          </w:rPr>
          <w:fldChar w:fldCharType="end"/>
        </w:r>
      </w:hyperlink>
    </w:p>
    <w:p w14:paraId="05ABBB74" w14:textId="204C1303"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8" w:history="1">
        <w:r w:rsidRPr="00E03A4D">
          <w:rPr>
            <w:rStyle w:val="Hyperlink"/>
            <w:rFonts w:asciiTheme="majorHAnsi" w:hAnsiTheme="majorHAnsi" w:cstheme="majorHAnsi"/>
            <w:noProof/>
          </w:rPr>
          <w:t>Điều 6. Tiêu chuẩn và điều kiện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_Toc66072178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3</w:t>
        </w:r>
        <w:r w:rsidRPr="00E03A4D">
          <w:rPr>
            <w:rFonts w:asciiTheme="majorHAnsi" w:hAnsiTheme="majorHAnsi" w:cstheme="majorHAnsi"/>
            <w:noProof/>
            <w:webHidden/>
          </w:rPr>
          <w:fldChar w:fldCharType="end"/>
        </w:r>
      </w:hyperlink>
    </w:p>
    <w:p w14:paraId="28430A9D" w14:textId="6AB85FD6"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79" w:history="1">
        <w:r w:rsidRPr="00E03A4D">
          <w:rPr>
            <w:rStyle w:val="Hyperlink"/>
            <w:rFonts w:asciiTheme="majorHAnsi" w:hAnsiTheme="majorHAnsi" w:cstheme="majorHAnsi"/>
            <w:noProof/>
          </w:rPr>
          <w:t>Điều 7. Chủ tịch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_Toc66072179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4</w:t>
        </w:r>
        <w:r w:rsidRPr="00E03A4D">
          <w:rPr>
            <w:rFonts w:asciiTheme="majorHAnsi" w:hAnsiTheme="majorHAnsi" w:cstheme="majorHAnsi"/>
            <w:noProof/>
            <w:webHidden/>
          </w:rPr>
          <w:fldChar w:fldCharType="end"/>
        </w:r>
      </w:hyperlink>
    </w:p>
    <w:p w14:paraId="2EFAE8BA" w14:textId="67FFFF91"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0" w:history="1">
        <w:r w:rsidRPr="00E03A4D">
          <w:rPr>
            <w:rStyle w:val="Hyperlink"/>
            <w:rFonts w:asciiTheme="majorHAnsi" w:hAnsiTheme="majorHAnsi" w:cstheme="majorHAnsi"/>
            <w:noProof/>
          </w:rPr>
          <w:t>Điều 8. Miễn nhiệm, bãi nhiệm, thay thế và bổ sung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_Toc66072180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5</w:t>
        </w:r>
        <w:r w:rsidRPr="00E03A4D">
          <w:rPr>
            <w:rFonts w:asciiTheme="majorHAnsi" w:hAnsiTheme="majorHAnsi" w:cstheme="majorHAnsi"/>
            <w:noProof/>
            <w:webHidden/>
          </w:rPr>
          <w:fldChar w:fldCharType="end"/>
        </w:r>
      </w:hyperlink>
    </w:p>
    <w:p w14:paraId="6ABEEA2E" w14:textId="241B3EE6"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1" w:history="1">
        <w:r w:rsidRPr="00E03A4D">
          <w:rPr>
            <w:rStyle w:val="Hyperlink"/>
            <w:rFonts w:asciiTheme="majorHAnsi" w:hAnsiTheme="majorHAnsi" w:cstheme="majorHAnsi"/>
            <w:noProof/>
          </w:rPr>
          <w:t>Điều 9. Cách thức bầu, miễn nhiệm, bãi nhiệm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_Toc66072181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6</w:t>
        </w:r>
        <w:r w:rsidRPr="00E03A4D">
          <w:rPr>
            <w:rFonts w:asciiTheme="majorHAnsi" w:hAnsiTheme="majorHAnsi" w:cstheme="majorHAnsi"/>
            <w:noProof/>
            <w:webHidden/>
          </w:rPr>
          <w:fldChar w:fldCharType="end"/>
        </w:r>
      </w:hyperlink>
    </w:p>
    <w:p w14:paraId="392AD2E8" w14:textId="6065FF03"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2" w:history="1">
        <w:r w:rsidRPr="00E03A4D">
          <w:rPr>
            <w:rStyle w:val="Hyperlink"/>
            <w:rFonts w:asciiTheme="majorHAnsi" w:hAnsiTheme="majorHAnsi" w:cstheme="majorHAnsi"/>
            <w:noProof/>
          </w:rPr>
          <w:t>Điều 10. Thông báo về bầu, miễn nhiệm, bãi nhiệm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_Toc66072182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7</w:t>
        </w:r>
        <w:r w:rsidRPr="00E03A4D">
          <w:rPr>
            <w:rFonts w:asciiTheme="majorHAnsi" w:hAnsiTheme="majorHAnsi" w:cstheme="majorHAnsi"/>
            <w:noProof/>
            <w:webHidden/>
          </w:rPr>
          <w:fldChar w:fldCharType="end"/>
        </w:r>
      </w:hyperlink>
    </w:p>
    <w:p w14:paraId="3AE9F336" w14:textId="31AF7ACF" w:rsidR="00E03A4D" w:rsidRPr="00E03A4D" w:rsidRDefault="00E03A4D">
      <w:pPr>
        <w:pStyle w:val="TOC1"/>
        <w:tabs>
          <w:tab w:val="right" w:leader="dot" w:pos="9345"/>
        </w:tabs>
        <w:rPr>
          <w:rFonts w:asciiTheme="majorHAnsi" w:eastAsiaTheme="minorEastAsia" w:hAnsiTheme="majorHAnsi" w:cstheme="majorHAnsi"/>
          <w:noProof/>
          <w:sz w:val="24"/>
          <w:szCs w:val="24"/>
          <w:lang w:val="en-US" w:eastAsia="en-US"/>
        </w:rPr>
      </w:pPr>
      <w:hyperlink w:anchor="_Toc66072183" w:history="1">
        <w:r w:rsidRPr="00E03A4D">
          <w:rPr>
            <w:rStyle w:val="Hyperlink"/>
            <w:rFonts w:asciiTheme="majorHAnsi" w:hAnsiTheme="majorHAnsi" w:cstheme="majorHAnsi"/>
            <w:noProof/>
            <w:sz w:val="24"/>
            <w:szCs w:val="24"/>
          </w:rPr>
          <w:t>Chương III</w:t>
        </w:r>
        <w:r w:rsidRPr="00E03A4D">
          <w:rPr>
            <w:rStyle w:val="Hyperlink"/>
            <w:rFonts w:asciiTheme="majorHAnsi" w:hAnsiTheme="majorHAnsi" w:cstheme="majorHAnsi"/>
            <w:noProof/>
            <w:sz w:val="24"/>
            <w:szCs w:val="24"/>
            <w:lang w:val="en-US"/>
          </w:rPr>
          <w:t xml:space="preserve">: </w:t>
        </w:r>
        <w:r w:rsidRPr="00E03A4D">
          <w:rPr>
            <w:rStyle w:val="Hyperlink"/>
            <w:rFonts w:asciiTheme="majorHAnsi" w:hAnsiTheme="majorHAnsi" w:cstheme="majorHAnsi"/>
            <w:noProof/>
            <w:sz w:val="24"/>
            <w:szCs w:val="24"/>
          </w:rPr>
          <w:t>HỘI ĐỒNG QUẢN TRỊ</w:t>
        </w:r>
        <w:r w:rsidRPr="00E03A4D">
          <w:rPr>
            <w:rFonts w:asciiTheme="majorHAnsi" w:hAnsiTheme="majorHAnsi" w:cstheme="majorHAnsi"/>
            <w:noProof/>
            <w:webHidden/>
            <w:sz w:val="24"/>
            <w:szCs w:val="24"/>
          </w:rPr>
          <w:tab/>
        </w:r>
        <w:r w:rsidRPr="00E03A4D">
          <w:rPr>
            <w:rFonts w:asciiTheme="majorHAnsi" w:hAnsiTheme="majorHAnsi" w:cstheme="majorHAnsi"/>
            <w:noProof/>
            <w:webHidden/>
            <w:sz w:val="24"/>
            <w:szCs w:val="24"/>
          </w:rPr>
          <w:fldChar w:fldCharType="begin"/>
        </w:r>
        <w:r w:rsidRPr="00E03A4D">
          <w:rPr>
            <w:rFonts w:asciiTheme="majorHAnsi" w:hAnsiTheme="majorHAnsi" w:cstheme="majorHAnsi"/>
            <w:noProof/>
            <w:webHidden/>
            <w:sz w:val="24"/>
            <w:szCs w:val="24"/>
          </w:rPr>
          <w:instrText xml:space="preserve"> PAGEREF _Toc66072183 \h </w:instrText>
        </w:r>
        <w:r w:rsidRPr="00E03A4D">
          <w:rPr>
            <w:rFonts w:asciiTheme="majorHAnsi" w:hAnsiTheme="majorHAnsi" w:cstheme="majorHAnsi"/>
            <w:noProof/>
            <w:webHidden/>
            <w:sz w:val="24"/>
            <w:szCs w:val="24"/>
          </w:rPr>
        </w:r>
        <w:r w:rsidRPr="00E03A4D">
          <w:rPr>
            <w:rFonts w:asciiTheme="majorHAnsi" w:hAnsiTheme="majorHAnsi" w:cstheme="majorHAnsi"/>
            <w:noProof/>
            <w:webHidden/>
            <w:sz w:val="24"/>
            <w:szCs w:val="24"/>
          </w:rPr>
          <w:fldChar w:fldCharType="separate"/>
        </w:r>
        <w:r w:rsidRPr="00E03A4D">
          <w:rPr>
            <w:rFonts w:asciiTheme="majorHAnsi" w:hAnsiTheme="majorHAnsi" w:cstheme="majorHAnsi"/>
            <w:noProof/>
            <w:webHidden/>
            <w:sz w:val="24"/>
            <w:szCs w:val="24"/>
          </w:rPr>
          <w:t>7</w:t>
        </w:r>
        <w:r w:rsidRPr="00E03A4D">
          <w:rPr>
            <w:rFonts w:asciiTheme="majorHAnsi" w:hAnsiTheme="majorHAnsi" w:cstheme="majorHAnsi"/>
            <w:noProof/>
            <w:webHidden/>
            <w:sz w:val="24"/>
            <w:szCs w:val="24"/>
          </w:rPr>
          <w:fldChar w:fldCharType="end"/>
        </w:r>
      </w:hyperlink>
    </w:p>
    <w:p w14:paraId="3C242BCB" w14:textId="2771AB62"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4" w:history="1">
        <w:r w:rsidRPr="00E03A4D">
          <w:rPr>
            <w:rStyle w:val="Hyperlink"/>
            <w:rFonts w:asciiTheme="majorHAnsi" w:hAnsiTheme="majorHAnsi" w:cstheme="majorHAnsi"/>
            <w:noProof/>
          </w:rPr>
          <w:t>Điều 11. Quyền và nghĩa vụ của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_Toc66072184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7</w:t>
        </w:r>
        <w:r w:rsidRPr="00E03A4D">
          <w:rPr>
            <w:rFonts w:asciiTheme="majorHAnsi" w:hAnsiTheme="majorHAnsi" w:cstheme="majorHAnsi"/>
            <w:noProof/>
            <w:webHidden/>
          </w:rPr>
          <w:fldChar w:fldCharType="end"/>
        </w:r>
      </w:hyperlink>
    </w:p>
    <w:p w14:paraId="52B0E808" w14:textId="2C5D280F"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5" w:history="1">
        <w:r w:rsidRPr="00E03A4D">
          <w:rPr>
            <w:rStyle w:val="Hyperlink"/>
            <w:rFonts w:asciiTheme="majorHAnsi" w:hAnsiTheme="majorHAnsi" w:cstheme="majorHAnsi"/>
            <w:noProof/>
          </w:rPr>
          <w:t>Điều 12. Nhiệm vụ và quyền hạn của Hội đồng Quản trị trong việc phê duyệt, ký kết hợp đồng giao dịch</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_Toc66072185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9</w:t>
        </w:r>
        <w:r w:rsidRPr="00E03A4D">
          <w:rPr>
            <w:rFonts w:asciiTheme="majorHAnsi" w:hAnsiTheme="majorHAnsi" w:cstheme="majorHAnsi"/>
            <w:noProof/>
            <w:webHidden/>
          </w:rPr>
          <w:fldChar w:fldCharType="end"/>
        </w:r>
      </w:hyperlink>
    </w:p>
    <w:p w14:paraId="67C25A37" w14:textId="1DBAAC45"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6" w:history="1">
        <w:r w:rsidRPr="00E03A4D">
          <w:rPr>
            <w:rStyle w:val="Hyperlink"/>
            <w:rFonts w:asciiTheme="majorHAnsi" w:hAnsiTheme="majorHAnsi" w:cstheme="majorHAnsi"/>
            <w:noProof/>
          </w:rPr>
          <w:t>Điều 13. Trách nhiệm của Hội đồng Quản trị trong việc triệu tập họp Đại hội đồng cổ đông bất thường</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_Toc66072186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10</w:t>
        </w:r>
        <w:r w:rsidRPr="00E03A4D">
          <w:rPr>
            <w:rFonts w:asciiTheme="majorHAnsi" w:hAnsiTheme="majorHAnsi" w:cstheme="majorHAnsi"/>
            <w:noProof/>
            <w:webHidden/>
          </w:rPr>
          <w:fldChar w:fldCharType="end"/>
        </w:r>
      </w:hyperlink>
    </w:p>
    <w:p w14:paraId="260BCB9F" w14:textId="40999A46"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7" w:history="1">
        <w:r w:rsidRPr="00E03A4D">
          <w:rPr>
            <w:rStyle w:val="Hyperlink"/>
            <w:rFonts w:asciiTheme="majorHAnsi" w:hAnsiTheme="majorHAnsi" w:cstheme="majorHAnsi"/>
            <w:noProof/>
          </w:rPr>
          <w:t>Điều 14. Các tiểu ban giúp việc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_Toc66072187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11</w:t>
        </w:r>
        <w:r w:rsidRPr="00E03A4D">
          <w:rPr>
            <w:rFonts w:asciiTheme="majorHAnsi" w:hAnsiTheme="majorHAnsi" w:cstheme="majorHAnsi"/>
            <w:noProof/>
            <w:webHidden/>
          </w:rPr>
          <w:fldChar w:fldCharType="end"/>
        </w:r>
      </w:hyperlink>
    </w:p>
    <w:p w14:paraId="2D8F4BDC" w14:textId="20A21BB9" w:rsidR="00E03A4D" w:rsidRPr="00E03A4D" w:rsidRDefault="00E03A4D">
      <w:pPr>
        <w:pStyle w:val="TOC1"/>
        <w:tabs>
          <w:tab w:val="right" w:leader="dot" w:pos="9345"/>
        </w:tabs>
        <w:rPr>
          <w:rFonts w:asciiTheme="majorHAnsi" w:eastAsiaTheme="minorEastAsia" w:hAnsiTheme="majorHAnsi" w:cstheme="majorHAnsi"/>
          <w:noProof/>
          <w:sz w:val="24"/>
          <w:szCs w:val="24"/>
          <w:lang w:val="en-US" w:eastAsia="en-US"/>
        </w:rPr>
      </w:pPr>
      <w:hyperlink w:anchor="_Toc66072188" w:history="1">
        <w:r w:rsidRPr="00E03A4D">
          <w:rPr>
            <w:rStyle w:val="Hyperlink"/>
            <w:rFonts w:asciiTheme="majorHAnsi" w:hAnsiTheme="majorHAnsi" w:cstheme="majorHAnsi"/>
            <w:noProof/>
            <w:sz w:val="24"/>
            <w:szCs w:val="24"/>
          </w:rPr>
          <w:t>Chương IV</w:t>
        </w:r>
        <w:r w:rsidRPr="00E03A4D">
          <w:rPr>
            <w:rStyle w:val="Hyperlink"/>
            <w:rFonts w:asciiTheme="majorHAnsi" w:hAnsiTheme="majorHAnsi" w:cstheme="majorHAnsi"/>
            <w:noProof/>
            <w:sz w:val="24"/>
            <w:szCs w:val="24"/>
            <w:lang w:val="en-US"/>
          </w:rPr>
          <w:t xml:space="preserve">: </w:t>
        </w:r>
        <w:r w:rsidRPr="00E03A4D">
          <w:rPr>
            <w:rStyle w:val="Hyperlink"/>
            <w:rFonts w:asciiTheme="majorHAnsi" w:hAnsiTheme="majorHAnsi" w:cstheme="majorHAnsi"/>
            <w:noProof/>
            <w:sz w:val="24"/>
            <w:szCs w:val="24"/>
          </w:rPr>
          <w:t>CUỘC HỌP HỘI ĐỒNG QUẢN TRỊ</w:t>
        </w:r>
        <w:r w:rsidRPr="00E03A4D">
          <w:rPr>
            <w:rFonts w:asciiTheme="majorHAnsi" w:hAnsiTheme="majorHAnsi" w:cstheme="majorHAnsi"/>
            <w:noProof/>
            <w:webHidden/>
            <w:sz w:val="24"/>
            <w:szCs w:val="24"/>
          </w:rPr>
          <w:tab/>
        </w:r>
        <w:r w:rsidRPr="00E03A4D">
          <w:rPr>
            <w:rFonts w:asciiTheme="majorHAnsi" w:hAnsiTheme="majorHAnsi" w:cstheme="majorHAnsi"/>
            <w:noProof/>
            <w:webHidden/>
            <w:sz w:val="24"/>
            <w:szCs w:val="24"/>
          </w:rPr>
          <w:fldChar w:fldCharType="begin"/>
        </w:r>
        <w:r w:rsidRPr="00E03A4D">
          <w:rPr>
            <w:rFonts w:asciiTheme="majorHAnsi" w:hAnsiTheme="majorHAnsi" w:cstheme="majorHAnsi"/>
            <w:noProof/>
            <w:webHidden/>
            <w:sz w:val="24"/>
            <w:szCs w:val="24"/>
          </w:rPr>
          <w:instrText xml:space="preserve"> PAGEREF _Toc66072188 \h </w:instrText>
        </w:r>
        <w:r w:rsidRPr="00E03A4D">
          <w:rPr>
            <w:rFonts w:asciiTheme="majorHAnsi" w:hAnsiTheme="majorHAnsi" w:cstheme="majorHAnsi"/>
            <w:noProof/>
            <w:webHidden/>
            <w:sz w:val="24"/>
            <w:szCs w:val="24"/>
          </w:rPr>
        </w:r>
        <w:r w:rsidRPr="00E03A4D">
          <w:rPr>
            <w:rFonts w:asciiTheme="majorHAnsi" w:hAnsiTheme="majorHAnsi" w:cstheme="majorHAnsi"/>
            <w:noProof/>
            <w:webHidden/>
            <w:sz w:val="24"/>
            <w:szCs w:val="24"/>
          </w:rPr>
          <w:fldChar w:fldCharType="separate"/>
        </w:r>
        <w:r w:rsidRPr="00E03A4D">
          <w:rPr>
            <w:rFonts w:asciiTheme="majorHAnsi" w:hAnsiTheme="majorHAnsi" w:cstheme="majorHAnsi"/>
            <w:noProof/>
            <w:webHidden/>
            <w:sz w:val="24"/>
            <w:szCs w:val="24"/>
          </w:rPr>
          <w:t>11</w:t>
        </w:r>
        <w:r w:rsidRPr="00E03A4D">
          <w:rPr>
            <w:rFonts w:asciiTheme="majorHAnsi" w:hAnsiTheme="majorHAnsi" w:cstheme="majorHAnsi"/>
            <w:noProof/>
            <w:webHidden/>
            <w:sz w:val="24"/>
            <w:szCs w:val="24"/>
          </w:rPr>
          <w:fldChar w:fldCharType="end"/>
        </w:r>
      </w:hyperlink>
    </w:p>
    <w:p w14:paraId="6D5DFA21" w14:textId="142E7F83"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89" w:history="1">
        <w:r w:rsidRPr="00E03A4D">
          <w:rPr>
            <w:rStyle w:val="Hyperlink"/>
            <w:rFonts w:asciiTheme="majorHAnsi" w:hAnsiTheme="majorHAnsi" w:cstheme="majorHAnsi"/>
            <w:noProof/>
          </w:rPr>
          <w:t>Điều 15. Cuộc họp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_Toc66072189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11</w:t>
        </w:r>
        <w:r w:rsidRPr="00E03A4D">
          <w:rPr>
            <w:rFonts w:asciiTheme="majorHAnsi" w:hAnsiTheme="majorHAnsi" w:cstheme="majorHAnsi"/>
            <w:noProof/>
            <w:webHidden/>
          </w:rPr>
          <w:fldChar w:fldCharType="end"/>
        </w:r>
      </w:hyperlink>
    </w:p>
    <w:p w14:paraId="4951C191" w14:textId="7E1069A1"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0" w:history="1">
        <w:r w:rsidRPr="00E03A4D">
          <w:rPr>
            <w:rStyle w:val="Hyperlink"/>
            <w:rFonts w:asciiTheme="majorHAnsi" w:hAnsiTheme="majorHAnsi" w:cstheme="majorHAnsi"/>
            <w:noProof/>
          </w:rPr>
          <w:t>Điều 1</w:t>
        </w:r>
        <w:r w:rsidRPr="00E03A4D">
          <w:rPr>
            <w:rStyle w:val="Hyperlink"/>
            <w:rFonts w:asciiTheme="majorHAnsi" w:hAnsiTheme="majorHAnsi" w:cstheme="majorHAnsi"/>
            <w:noProof/>
            <w:lang w:val="en-US"/>
          </w:rPr>
          <w:t>6</w:t>
        </w:r>
        <w:r w:rsidRPr="00E03A4D">
          <w:rPr>
            <w:rStyle w:val="Hyperlink"/>
            <w:rFonts w:asciiTheme="majorHAnsi" w:hAnsiTheme="majorHAnsi" w:cstheme="majorHAnsi"/>
            <w:noProof/>
          </w:rPr>
          <w:t>. Biên bản họp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_Toc66072190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12</w:t>
        </w:r>
        <w:r w:rsidRPr="00E03A4D">
          <w:rPr>
            <w:rFonts w:asciiTheme="majorHAnsi" w:hAnsiTheme="majorHAnsi" w:cstheme="majorHAnsi"/>
            <w:noProof/>
            <w:webHidden/>
          </w:rPr>
          <w:fldChar w:fldCharType="end"/>
        </w:r>
      </w:hyperlink>
    </w:p>
    <w:p w14:paraId="607BC1FF" w14:textId="2EA90AC9" w:rsidR="00E03A4D" w:rsidRPr="00E03A4D" w:rsidRDefault="00E03A4D">
      <w:pPr>
        <w:pStyle w:val="TOC1"/>
        <w:tabs>
          <w:tab w:val="right" w:leader="dot" w:pos="9345"/>
        </w:tabs>
        <w:rPr>
          <w:rFonts w:asciiTheme="majorHAnsi" w:eastAsiaTheme="minorEastAsia" w:hAnsiTheme="majorHAnsi" w:cstheme="majorHAnsi"/>
          <w:noProof/>
          <w:sz w:val="24"/>
          <w:szCs w:val="24"/>
          <w:lang w:val="en-US" w:eastAsia="en-US"/>
        </w:rPr>
      </w:pPr>
      <w:hyperlink w:anchor="_Toc66072191" w:history="1">
        <w:r w:rsidRPr="00E03A4D">
          <w:rPr>
            <w:rStyle w:val="Hyperlink"/>
            <w:rFonts w:asciiTheme="majorHAnsi" w:hAnsiTheme="majorHAnsi" w:cstheme="majorHAnsi"/>
            <w:noProof/>
            <w:sz w:val="24"/>
            <w:szCs w:val="24"/>
          </w:rPr>
          <w:t>Chương V</w:t>
        </w:r>
        <w:r w:rsidRPr="00E03A4D">
          <w:rPr>
            <w:rStyle w:val="Hyperlink"/>
            <w:rFonts w:asciiTheme="majorHAnsi" w:hAnsiTheme="majorHAnsi" w:cstheme="majorHAnsi"/>
            <w:noProof/>
            <w:sz w:val="24"/>
            <w:szCs w:val="24"/>
            <w:lang w:val="en-US"/>
          </w:rPr>
          <w:t xml:space="preserve">: </w:t>
        </w:r>
        <w:r w:rsidRPr="00E03A4D">
          <w:rPr>
            <w:rStyle w:val="Hyperlink"/>
            <w:rFonts w:asciiTheme="majorHAnsi" w:hAnsiTheme="majorHAnsi" w:cstheme="majorHAnsi"/>
            <w:noProof/>
            <w:sz w:val="24"/>
            <w:szCs w:val="24"/>
          </w:rPr>
          <w:t>BÁO CÁO, CÔNG KHAI CÁC LỢI ÍCH</w:t>
        </w:r>
        <w:r w:rsidRPr="00E03A4D">
          <w:rPr>
            <w:rFonts w:asciiTheme="majorHAnsi" w:hAnsiTheme="majorHAnsi" w:cstheme="majorHAnsi"/>
            <w:noProof/>
            <w:webHidden/>
            <w:sz w:val="24"/>
            <w:szCs w:val="24"/>
          </w:rPr>
          <w:tab/>
        </w:r>
        <w:r w:rsidRPr="00E03A4D">
          <w:rPr>
            <w:rFonts w:asciiTheme="majorHAnsi" w:hAnsiTheme="majorHAnsi" w:cstheme="majorHAnsi"/>
            <w:noProof/>
            <w:webHidden/>
            <w:sz w:val="24"/>
            <w:szCs w:val="24"/>
          </w:rPr>
          <w:fldChar w:fldCharType="begin"/>
        </w:r>
        <w:r w:rsidRPr="00E03A4D">
          <w:rPr>
            <w:rFonts w:asciiTheme="majorHAnsi" w:hAnsiTheme="majorHAnsi" w:cstheme="majorHAnsi"/>
            <w:noProof/>
            <w:webHidden/>
            <w:sz w:val="24"/>
            <w:szCs w:val="24"/>
          </w:rPr>
          <w:instrText xml:space="preserve"> PAGEREF _Toc66072191 \h </w:instrText>
        </w:r>
        <w:r w:rsidRPr="00E03A4D">
          <w:rPr>
            <w:rFonts w:asciiTheme="majorHAnsi" w:hAnsiTheme="majorHAnsi" w:cstheme="majorHAnsi"/>
            <w:noProof/>
            <w:webHidden/>
            <w:sz w:val="24"/>
            <w:szCs w:val="24"/>
          </w:rPr>
        </w:r>
        <w:r w:rsidRPr="00E03A4D">
          <w:rPr>
            <w:rFonts w:asciiTheme="majorHAnsi" w:hAnsiTheme="majorHAnsi" w:cstheme="majorHAnsi"/>
            <w:noProof/>
            <w:webHidden/>
            <w:sz w:val="24"/>
            <w:szCs w:val="24"/>
          </w:rPr>
          <w:fldChar w:fldCharType="separate"/>
        </w:r>
        <w:r w:rsidRPr="00E03A4D">
          <w:rPr>
            <w:rFonts w:asciiTheme="majorHAnsi" w:hAnsiTheme="majorHAnsi" w:cstheme="majorHAnsi"/>
            <w:noProof/>
            <w:webHidden/>
            <w:sz w:val="24"/>
            <w:szCs w:val="24"/>
          </w:rPr>
          <w:t>13</w:t>
        </w:r>
        <w:r w:rsidRPr="00E03A4D">
          <w:rPr>
            <w:rFonts w:asciiTheme="majorHAnsi" w:hAnsiTheme="majorHAnsi" w:cstheme="majorHAnsi"/>
            <w:noProof/>
            <w:webHidden/>
            <w:sz w:val="24"/>
            <w:szCs w:val="24"/>
          </w:rPr>
          <w:fldChar w:fldCharType="end"/>
        </w:r>
      </w:hyperlink>
    </w:p>
    <w:p w14:paraId="06CE4A2D" w14:textId="5DFD0AB9"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2" w:history="1">
        <w:r w:rsidRPr="00E03A4D">
          <w:rPr>
            <w:rStyle w:val="Hyperlink"/>
            <w:rFonts w:asciiTheme="majorHAnsi" w:hAnsiTheme="majorHAnsi" w:cstheme="majorHAnsi"/>
            <w:noProof/>
          </w:rPr>
          <w:t>Điều 1</w:t>
        </w:r>
        <w:r w:rsidRPr="00E03A4D">
          <w:rPr>
            <w:rStyle w:val="Hyperlink"/>
            <w:rFonts w:asciiTheme="majorHAnsi" w:hAnsiTheme="majorHAnsi" w:cstheme="majorHAnsi"/>
            <w:noProof/>
            <w:lang w:val="en-US"/>
          </w:rPr>
          <w:t>7</w:t>
        </w:r>
        <w:r w:rsidRPr="00E03A4D">
          <w:rPr>
            <w:rStyle w:val="Hyperlink"/>
            <w:rFonts w:asciiTheme="majorHAnsi" w:hAnsiTheme="majorHAnsi" w:cstheme="majorHAnsi"/>
            <w:noProof/>
          </w:rPr>
          <w:t>. Trình báo cáo hằng năm</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_Toc66072192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13</w:t>
        </w:r>
        <w:r w:rsidRPr="00E03A4D">
          <w:rPr>
            <w:rFonts w:asciiTheme="majorHAnsi" w:hAnsiTheme="majorHAnsi" w:cstheme="majorHAnsi"/>
            <w:noProof/>
            <w:webHidden/>
          </w:rPr>
          <w:fldChar w:fldCharType="end"/>
        </w:r>
      </w:hyperlink>
    </w:p>
    <w:p w14:paraId="33006176" w14:textId="1674E427"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3" w:history="1">
        <w:r w:rsidRPr="00E03A4D">
          <w:rPr>
            <w:rStyle w:val="Hyperlink"/>
            <w:rFonts w:asciiTheme="majorHAnsi" w:hAnsiTheme="majorHAnsi" w:cstheme="majorHAnsi"/>
            <w:noProof/>
          </w:rPr>
          <w:t>Điều 1</w:t>
        </w:r>
        <w:r w:rsidRPr="00E03A4D">
          <w:rPr>
            <w:rStyle w:val="Hyperlink"/>
            <w:rFonts w:asciiTheme="majorHAnsi" w:hAnsiTheme="majorHAnsi" w:cstheme="majorHAnsi"/>
            <w:noProof/>
            <w:lang w:val="en-US"/>
          </w:rPr>
          <w:t>8</w:t>
        </w:r>
        <w:r w:rsidRPr="00E03A4D">
          <w:rPr>
            <w:rStyle w:val="Hyperlink"/>
            <w:rFonts w:asciiTheme="majorHAnsi" w:hAnsiTheme="majorHAnsi" w:cstheme="majorHAnsi"/>
            <w:noProof/>
          </w:rPr>
          <w:t>. Thù lao, thưởng và lợi ích khác của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_Toc66072193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14</w:t>
        </w:r>
        <w:r w:rsidRPr="00E03A4D">
          <w:rPr>
            <w:rFonts w:asciiTheme="majorHAnsi" w:hAnsiTheme="majorHAnsi" w:cstheme="majorHAnsi"/>
            <w:noProof/>
            <w:webHidden/>
          </w:rPr>
          <w:fldChar w:fldCharType="end"/>
        </w:r>
      </w:hyperlink>
    </w:p>
    <w:p w14:paraId="30A7BFCA" w14:textId="169BED38"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4" w:history="1">
        <w:r w:rsidRPr="00E03A4D">
          <w:rPr>
            <w:rStyle w:val="Hyperlink"/>
            <w:rFonts w:asciiTheme="majorHAnsi" w:hAnsiTheme="majorHAnsi" w:cstheme="majorHAnsi"/>
            <w:noProof/>
          </w:rPr>
          <w:t xml:space="preserve">Điều </w:t>
        </w:r>
        <w:r w:rsidRPr="00E03A4D">
          <w:rPr>
            <w:rStyle w:val="Hyperlink"/>
            <w:rFonts w:asciiTheme="majorHAnsi" w:hAnsiTheme="majorHAnsi" w:cstheme="majorHAnsi"/>
            <w:noProof/>
            <w:lang w:val="en-US"/>
          </w:rPr>
          <w:t>19</w:t>
        </w:r>
        <w:r w:rsidRPr="00E03A4D">
          <w:rPr>
            <w:rStyle w:val="Hyperlink"/>
            <w:rFonts w:asciiTheme="majorHAnsi" w:hAnsiTheme="majorHAnsi" w:cstheme="majorHAnsi"/>
            <w:noProof/>
          </w:rPr>
          <w:t>. Công khai các lợi ích liên quan</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_Toc66072194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14</w:t>
        </w:r>
        <w:r w:rsidRPr="00E03A4D">
          <w:rPr>
            <w:rFonts w:asciiTheme="majorHAnsi" w:hAnsiTheme="majorHAnsi" w:cstheme="majorHAnsi"/>
            <w:noProof/>
            <w:webHidden/>
          </w:rPr>
          <w:fldChar w:fldCharType="end"/>
        </w:r>
      </w:hyperlink>
    </w:p>
    <w:p w14:paraId="2E756CA5" w14:textId="1D1D376B" w:rsidR="00E03A4D" w:rsidRPr="00E03A4D" w:rsidRDefault="00E03A4D">
      <w:pPr>
        <w:pStyle w:val="TOC1"/>
        <w:tabs>
          <w:tab w:val="right" w:leader="dot" w:pos="9345"/>
        </w:tabs>
        <w:rPr>
          <w:rFonts w:asciiTheme="majorHAnsi" w:eastAsiaTheme="minorEastAsia" w:hAnsiTheme="majorHAnsi" w:cstheme="majorHAnsi"/>
          <w:noProof/>
          <w:sz w:val="24"/>
          <w:szCs w:val="24"/>
          <w:lang w:val="en-US" w:eastAsia="en-US"/>
        </w:rPr>
      </w:pPr>
      <w:hyperlink w:anchor="_Toc66072195" w:history="1">
        <w:r w:rsidRPr="00E03A4D">
          <w:rPr>
            <w:rStyle w:val="Hyperlink"/>
            <w:rFonts w:asciiTheme="majorHAnsi" w:hAnsiTheme="majorHAnsi" w:cstheme="majorHAnsi"/>
            <w:noProof/>
            <w:sz w:val="24"/>
            <w:szCs w:val="24"/>
          </w:rPr>
          <w:t>Chương VI</w:t>
        </w:r>
        <w:r w:rsidRPr="00E03A4D">
          <w:rPr>
            <w:rStyle w:val="Hyperlink"/>
            <w:rFonts w:asciiTheme="majorHAnsi" w:hAnsiTheme="majorHAnsi" w:cstheme="majorHAnsi"/>
            <w:noProof/>
            <w:sz w:val="24"/>
            <w:szCs w:val="24"/>
            <w:lang w:val="en-US"/>
          </w:rPr>
          <w:t xml:space="preserve">: </w:t>
        </w:r>
        <w:r w:rsidRPr="00E03A4D">
          <w:rPr>
            <w:rStyle w:val="Hyperlink"/>
            <w:rFonts w:asciiTheme="majorHAnsi" w:hAnsiTheme="majorHAnsi" w:cstheme="majorHAnsi"/>
            <w:noProof/>
            <w:sz w:val="24"/>
            <w:szCs w:val="24"/>
          </w:rPr>
          <w:t>MỐI QUAN HỆ CỦA HỘI ĐỒNG QUẢN TRỊ</w:t>
        </w:r>
        <w:r w:rsidRPr="00E03A4D">
          <w:rPr>
            <w:rFonts w:asciiTheme="majorHAnsi" w:hAnsiTheme="majorHAnsi" w:cstheme="majorHAnsi"/>
            <w:noProof/>
            <w:webHidden/>
            <w:sz w:val="24"/>
            <w:szCs w:val="24"/>
          </w:rPr>
          <w:tab/>
        </w:r>
        <w:r w:rsidRPr="00E03A4D">
          <w:rPr>
            <w:rFonts w:asciiTheme="majorHAnsi" w:hAnsiTheme="majorHAnsi" w:cstheme="majorHAnsi"/>
            <w:noProof/>
            <w:webHidden/>
            <w:sz w:val="24"/>
            <w:szCs w:val="24"/>
          </w:rPr>
          <w:fldChar w:fldCharType="begin"/>
        </w:r>
        <w:r w:rsidRPr="00E03A4D">
          <w:rPr>
            <w:rFonts w:asciiTheme="majorHAnsi" w:hAnsiTheme="majorHAnsi" w:cstheme="majorHAnsi"/>
            <w:noProof/>
            <w:webHidden/>
            <w:sz w:val="24"/>
            <w:szCs w:val="24"/>
          </w:rPr>
          <w:instrText xml:space="preserve"> PAGEREF _Toc66072195 \h </w:instrText>
        </w:r>
        <w:r w:rsidRPr="00E03A4D">
          <w:rPr>
            <w:rFonts w:asciiTheme="majorHAnsi" w:hAnsiTheme="majorHAnsi" w:cstheme="majorHAnsi"/>
            <w:noProof/>
            <w:webHidden/>
            <w:sz w:val="24"/>
            <w:szCs w:val="24"/>
          </w:rPr>
        </w:r>
        <w:r w:rsidRPr="00E03A4D">
          <w:rPr>
            <w:rFonts w:asciiTheme="majorHAnsi" w:hAnsiTheme="majorHAnsi" w:cstheme="majorHAnsi"/>
            <w:noProof/>
            <w:webHidden/>
            <w:sz w:val="24"/>
            <w:szCs w:val="24"/>
          </w:rPr>
          <w:fldChar w:fldCharType="separate"/>
        </w:r>
        <w:r w:rsidRPr="00E03A4D">
          <w:rPr>
            <w:rFonts w:asciiTheme="majorHAnsi" w:hAnsiTheme="majorHAnsi" w:cstheme="majorHAnsi"/>
            <w:noProof/>
            <w:webHidden/>
            <w:sz w:val="24"/>
            <w:szCs w:val="24"/>
          </w:rPr>
          <w:t>15</w:t>
        </w:r>
        <w:r w:rsidRPr="00E03A4D">
          <w:rPr>
            <w:rFonts w:asciiTheme="majorHAnsi" w:hAnsiTheme="majorHAnsi" w:cstheme="majorHAnsi"/>
            <w:noProof/>
            <w:webHidden/>
            <w:sz w:val="24"/>
            <w:szCs w:val="24"/>
          </w:rPr>
          <w:fldChar w:fldCharType="end"/>
        </w:r>
      </w:hyperlink>
    </w:p>
    <w:p w14:paraId="69D5BB9F" w14:textId="5CCADE8C"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6" w:history="1">
        <w:r w:rsidRPr="00E03A4D">
          <w:rPr>
            <w:rStyle w:val="Hyperlink"/>
            <w:rFonts w:asciiTheme="majorHAnsi" w:hAnsiTheme="majorHAnsi" w:cstheme="majorHAnsi"/>
            <w:noProof/>
          </w:rPr>
          <w:t>Điều 2</w:t>
        </w:r>
        <w:r w:rsidRPr="00E03A4D">
          <w:rPr>
            <w:rStyle w:val="Hyperlink"/>
            <w:rFonts w:asciiTheme="majorHAnsi" w:hAnsiTheme="majorHAnsi" w:cstheme="majorHAnsi"/>
            <w:noProof/>
            <w:lang w:val="en-US"/>
          </w:rPr>
          <w:t>0</w:t>
        </w:r>
        <w:r w:rsidRPr="00E03A4D">
          <w:rPr>
            <w:rStyle w:val="Hyperlink"/>
            <w:rFonts w:asciiTheme="majorHAnsi" w:hAnsiTheme="majorHAnsi" w:cstheme="majorHAnsi"/>
            <w:noProof/>
          </w:rPr>
          <w:t>. Mối quan hệ giữa các thành viên Hội đồng Quản trị</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_Toc66072196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15</w:t>
        </w:r>
        <w:r w:rsidRPr="00E03A4D">
          <w:rPr>
            <w:rFonts w:asciiTheme="majorHAnsi" w:hAnsiTheme="majorHAnsi" w:cstheme="majorHAnsi"/>
            <w:noProof/>
            <w:webHidden/>
          </w:rPr>
          <w:fldChar w:fldCharType="end"/>
        </w:r>
      </w:hyperlink>
    </w:p>
    <w:p w14:paraId="478BC01E" w14:textId="74F298C1"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7" w:history="1">
        <w:r w:rsidRPr="00E03A4D">
          <w:rPr>
            <w:rStyle w:val="Hyperlink"/>
            <w:rFonts w:asciiTheme="majorHAnsi" w:hAnsiTheme="majorHAnsi" w:cstheme="majorHAnsi"/>
            <w:noProof/>
          </w:rPr>
          <w:t>Điều 2</w:t>
        </w:r>
        <w:r w:rsidRPr="00E03A4D">
          <w:rPr>
            <w:rStyle w:val="Hyperlink"/>
            <w:rFonts w:asciiTheme="majorHAnsi" w:hAnsiTheme="majorHAnsi" w:cstheme="majorHAnsi"/>
            <w:noProof/>
            <w:lang w:val="en-US"/>
          </w:rPr>
          <w:t>1</w:t>
        </w:r>
        <w:r w:rsidRPr="00E03A4D">
          <w:rPr>
            <w:rStyle w:val="Hyperlink"/>
            <w:rFonts w:asciiTheme="majorHAnsi" w:hAnsiTheme="majorHAnsi" w:cstheme="majorHAnsi"/>
            <w:noProof/>
          </w:rPr>
          <w:t>. Mối quan hệ với ban điều hành</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_Toc66072197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15</w:t>
        </w:r>
        <w:r w:rsidRPr="00E03A4D">
          <w:rPr>
            <w:rFonts w:asciiTheme="majorHAnsi" w:hAnsiTheme="majorHAnsi" w:cstheme="majorHAnsi"/>
            <w:noProof/>
            <w:webHidden/>
          </w:rPr>
          <w:fldChar w:fldCharType="end"/>
        </w:r>
      </w:hyperlink>
    </w:p>
    <w:p w14:paraId="57561451" w14:textId="4D49BFAF"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198" w:history="1">
        <w:r w:rsidRPr="00E03A4D">
          <w:rPr>
            <w:rStyle w:val="Hyperlink"/>
            <w:rFonts w:asciiTheme="majorHAnsi" w:hAnsiTheme="majorHAnsi" w:cstheme="majorHAnsi"/>
            <w:noProof/>
          </w:rPr>
          <w:t>Điều 2</w:t>
        </w:r>
        <w:r w:rsidRPr="00E03A4D">
          <w:rPr>
            <w:rStyle w:val="Hyperlink"/>
            <w:rFonts w:asciiTheme="majorHAnsi" w:hAnsiTheme="majorHAnsi" w:cstheme="majorHAnsi"/>
            <w:noProof/>
            <w:lang w:val="en-US"/>
          </w:rPr>
          <w:t>2</w:t>
        </w:r>
        <w:r w:rsidRPr="00E03A4D">
          <w:rPr>
            <w:rStyle w:val="Hyperlink"/>
            <w:rFonts w:asciiTheme="majorHAnsi" w:hAnsiTheme="majorHAnsi" w:cstheme="majorHAnsi"/>
            <w:noProof/>
          </w:rPr>
          <w:t>. Mối quan hệ với Ban Kiểm soát</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_Toc66072198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15</w:t>
        </w:r>
        <w:r w:rsidRPr="00E03A4D">
          <w:rPr>
            <w:rFonts w:asciiTheme="majorHAnsi" w:hAnsiTheme="majorHAnsi" w:cstheme="majorHAnsi"/>
            <w:noProof/>
            <w:webHidden/>
          </w:rPr>
          <w:fldChar w:fldCharType="end"/>
        </w:r>
      </w:hyperlink>
    </w:p>
    <w:p w14:paraId="1C5643F7" w14:textId="27D7DECD" w:rsidR="00E03A4D" w:rsidRPr="00E03A4D" w:rsidRDefault="00E03A4D">
      <w:pPr>
        <w:pStyle w:val="TOC1"/>
        <w:tabs>
          <w:tab w:val="right" w:leader="dot" w:pos="9345"/>
        </w:tabs>
        <w:rPr>
          <w:rFonts w:asciiTheme="majorHAnsi" w:eastAsiaTheme="minorEastAsia" w:hAnsiTheme="majorHAnsi" w:cstheme="majorHAnsi"/>
          <w:noProof/>
          <w:sz w:val="24"/>
          <w:szCs w:val="24"/>
          <w:lang w:val="en-US" w:eastAsia="en-US"/>
        </w:rPr>
      </w:pPr>
      <w:hyperlink w:anchor="_Toc66072199" w:history="1">
        <w:r w:rsidRPr="00E03A4D">
          <w:rPr>
            <w:rStyle w:val="Hyperlink"/>
            <w:rFonts w:asciiTheme="majorHAnsi" w:hAnsiTheme="majorHAnsi" w:cstheme="majorHAnsi"/>
            <w:noProof/>
            <w:sz w:val="24"/>
            <w:szCs w:val="24"/>
          </w:rPr>
          <w:t>Chương VII</w:t>
        </w:r>
        <w:r w:rsidRPr="00E03A4D">
          <w:rPr>
            <w:rStyle w:val="Hyperlink"/>
            <w:rFonts w:asciiTheme="majorHAnsi" w:hAnsiTheme="majorHAnsi" w:cstheme="majorHAnsi"/>
            <w:noProof/>
            <w:sz w:val="24"/>
            <w:szCs w:val="24"/>
            <w:lang w:val="en-US"/>
          </w:rPr>
          <w:t xml:space="preserve">: </w:t>
        </w:r>
        <w:r w:rsidRPr="00E03A4D">
          <w:rPr>
            <w:rStyle w:val="Hyperlink"/>
            <w:rFonts w:asciiTheme="majorHAnsi" w:hAnsiTheme="majorHAnsi" w:cstheme="majorHAnsi"/>
            <w:noProof/>
            <w:sz w:val="24"/>
            <w:szCs w:val="24"/>
          </w:rPr>
          <w:t>ĐIỀU KHOẢN THI HÀNH</w:t>
        </w:r>
        <w:r w:rsidRPr="00E03A4D">
          <w:rPr>
            <w:rFonts w:asciiTheme="majorHAnsi" w:hAnsiTheme="majorHAnsi" w:cstheme="majorHAnsi"/>
            <w:noProof/>
            <w:webHidden/>
            <w:sz w:val="24"/>
            <w:szCs w:val="24"/>
          </w:rPr>
          <w:tab/>
        </w:r>
        <w:r w:rsidRPr="00E03A4D">
          <w:rPr>
            <w:rFonts w:asciiTheme="majorHAnsi" w:hAnsiTheme="majorHAnsi" w:cstheme="majorHAnsi"/>
            <w:noProof/>
            <w:webHidden/>
            <w:sz w:val="24"/>
            <w:szCs w:val="24"/>
          </w:rPr>
          <w:fldChar w:fldCharType="begin"/>
        </w:r>
        <w:r w:rsidRPr="00E03A4D">
          <w:rPr>
            <w:rFonts w:asciiTheme="majorHAnsi" w:hAnsiTheme="majorHAnsi" w:cstheme="majorHAnsi"/>
            <w:noProof/>
            <w:webHidden/>
            <w:sz w:val="24"/>
            <w:szCs w:val="24"/>
          </w:rPr>
          <w:instrText xml:space="preserve"> PAGEREF _Toc66072199 \h </w:instrText>
        </w:r>
        <w:r w:rsidRPr="00E03A4D">
          <w:rPr>
            <w:rFonts w:asciiTheme="majorHAnsi" w:hAnsiTheme="majorHAnsi" w:cstheme="majorHAnsi"/>
            <w:noProof/>
            <w:webHidden/>
            <w:sz w:val="24"/>
            <w:szCs w:val="24"/>
          </w:rPr>
        </w:r>
        <w:r w:rsidRPr="00E03A4D">
          <w:rPr>
            <w:rFonts w:asciiTheme="majorHAnsi" w:hAnsiTheme="majorHAnsi" w:cstheme="majorHAnsi"/>
            <w:noProof/>
            <w:webHidden/>
            <w:sz w:val="24"/>
            <w:szCs w:val="24"/>
          </w:rPr>
          <w:fldChar w:fldCharType="separate"/>
        </w:r>
        <w:r w:rsidRPr="00E03A4D">
          <w:rPr>
            <w:rFonts w:asciiTheme="majorHAnsi" w:hAnsiTheme="majorHAnsi" w:cstheme="majorHAnsi"/>
            <w:noProof/>
            <w:webHidden/>
            <w:sz w:val="24"/>
            <w:szCs w:val="24"/>
          </w:rPr>
          <w:t>16</w:t>
        </w:r>
        <w:r w:rsidRPr="00E03A4D">
          <w:rPr>
            <w:rFonts w:asciiTheme="majorHAnsi" w:hAnsiTheme="majorHAnsi" w:cstheme="majorHAnsi"/>
            <w:noProof/>
            <w:webHidden/>
            <w:sz w:val="24"/>
            <w:szCs w:val="24"/>
          </w:rPr>
          <w:fldChar w:fldCharType="end"/>
        </w:r>
      </w:hyperlink>
    </w:p>
    <w:p w14:paraId="347A1AB8" w14:textId="1844B09A" w:rsidR="00E03A4D" w:rsidRPr="00E03A4D" w:rsidRDefault="00E03A4D">
      <w:pPr>
        <w:pStyle w:val="TOC2"/>
        <w:tabs>
          <w:tab w:val="right" w:leader="dot" w:pos="9345"/>
        </w:tabs>
        <w:rPr>
          <w:rFonts w:asciiTheme="majorHAnsi" w:eastAsiaTheme="minorEastAsia" w:hAnsiTheme="majorHAnsi" w:cstheme="majorHAnsi"/>
          <w:noProof/>
          <w:color w:val="auto"/>
          <w:lang w:val="en-US" w:eastAsia="en-US"/>
        </w:rPr>
      </w:pPr>
      <w:hyperlink w:anchor="_Toc66072200" w:history="1">
        <w:r w:rsidRPr="00E03A4D">
          <w:rPr>
            <w:rStyle w:val="Hyperlink"/>
            <w:rFonts w:asciiTheme="majorHAnsi" w:hAnsiTheme="majorHAnsi" w:cstheme="majorHAnsi"/>
            <w:noProof/>
          </w:rPr>
          <w:t>Điều 2</w:t>
        </w:r>
        <w:r w:rsidRPr="00E03A4D">
          <w:rPr>
            <w:rStyle w:val="Hyperlink"/>
            <w:rFonts w:asciiTheme="majorHAnsi" w:hAnsiTheme="majorHAnsi" w:cstheme="majorHAnsi"/>
            <w:noProof/>
            <w:lang w:val="en-US"/>
          </w:rPr>
          <w:t>3</w:t>
        </w:r>
        <w:r w:rsidRPr="00E03A4D">
          <w:rPr>
            <w:rStyle w:val="Hyperlink"/>
            <w:rFonts w:asciiTheme="majorHAnsi" w:hAnsiTheme="majorHAnsi" w:cstheme="majorHAnsi"/>
            <w:noProof/>
          </w:rPr>
          <w:t>. Hiệu lực thi hành</w:t>
        </w:r>
        <w:r w:rsidRPr="00E03A4D">
          <w:rPr>
            <w:rFonts w:asciiTheme="majorHAnsi" w:hAnsiTheme="majorHAnsi" w:cstheme="majorHAnsi"/>
            <w:noProof/>
            <w:webHidden/>
          </w:rPr>
          <w:tab/>
        </w:r>
        <w:r w:rsidRPr="00E03A4D">
          <w:rPr>
            <w:rFonts w:asciiTheme="majorHAnsi" w:hAnsiTheme="majorHAnsi" w:cstheme="majorHAnsi"/>
            <w:noProof/>
            <w:webHidden/>
          </w:rPr>
          <w:fldChar w:fldCharType="begin"/>
        </w:r>
        <w:r w:rsidRPr="00E03A4D">
          <w:rPr>
            <w:rFonts w:asciiTheme="majorHAnsi" w:hAnsiTheme="majorHAnsi" w:cstheme="majorHAnsi"/>
            <w:noProof/>
            <w:webHidden/>
          </w:rPr>
          <w:instrText xml:space="preserve"> PAGEREF _Toc66072200 \h </w:instrText>
        </w:r>
        <w:r w:rsidRPr="00E03A4D">
          <w:rPr>
            <w:rFonts w:asciiTheme="majorHAnsi" w:hAnsiTheme="majorHAnsi" w:cstheme="majorHAnsi"/>
            <w:noProof/>
            <w:webHidden/>
          </w:rPr>
        </w:r>
        <w:r w:rsidRPr="00E03A4D">
          <w:rPr>
            <w:rFonts w:asciiTheme="majorHAnsi" w:hAnsiTheme="majorHAnsi" w:cstheme="majorHAnsi"/>
            <w:noProof/>
            <w:webHidden/>
          </w:rPr>
          <w:fldChar w:fldCharType="separate"/>
        </w:r>
        <w:r w:rsidRPr="00E03A4D">
          <w:rPr>
            <w:rFonts w:asciiTheme="majorHAnsi" w:hAnsiTheme="majorHAnsi" w:cstheme="majorHAnsi"/>
            <w:noProof/>
            <w:webHidden/>
          </w:rPr>
          <w:t>16</w:t>
        </w:r>
        <w:r w:rsidRPr="00E03A4D">
          <w:rPr>
            <w:rFonts w:asciiTheme="majorHAnsi" w:hAnsiTheme="majorHAnsi" w:cstheme="majorHAnsi"/>
            <w:noProof/>
            <w:webHidden/>
          </w:rPr>
          <w:fldChar w:fldCharType="end"/>
        </w:r>
      </w:hyperlink>
    </w:p>
    <w:p w14:paraId="3E62C961" w14:textId="4B5FE354" w:rsidR="0063359E" w:rsidRPr="009B4BA9" w:rsidRDefault="0063359E" w:rsidP="0063359E">
      <w:pPr>
        <w:rPr>
          <w:rFonts w:asciiTheme="majorHAnsi" w:hAnsiTheme="majorHAnsi" w:cstheme="majorHAnsi"/>
          <w:b/>
          <w:bCs/>
          <w:noProof/>
          <w:sz w:val="28"/>
          <w:szCs w:val="28"/>
        </w:rPr>
      </w:pPr>
      <w:r w:rsidRPr="00E03A4D">
        <w:rPr>
          <w:rFonts w:asciiTheme="majorHAnsi" w:hAnsiTheme="majorHAnsi" w:cstheme="majorHAnsi"/>
          <w:noProof/>
        </w:rPr>
        <w:fldChar w:fldCharType="end"/>
      </w:r>
    </w:p>
    <w:p w14:paraId="6ED46BAC" w14:textId="77777777" w:rsidR="0063359E" w:rsidRPr="00E03A4D" w:rsidRDefault="0063359E" w:rsidP="00E03A4D">
      <w:pPr>
        <w:spacing w:before="120" w:after="120" w:line="276" w:lineRule="auto"/>
        <w:rPr>
          <w:rFonts w:asciiTheme="majorHAnsi" w:hAnsiTheme="majorHAnsi" w:cstheme="majorHAnsi"/>
          <w:b/>
          <w:bCs/>
          <w:sz w:val="28"/>
          <w:szCs w:val="28"/>
        </w:rPr>
      </w:pPr>
      <w:r w:rsidRPr="009B4BA9">
        <w:rPr>
          <w:rFonts w:asciiTheme="majorHAnsi" w:hAnsiTheme="majorHAnsi" w:cstheme="majorHAnsi"/>
          <w:b/>
          <w:bCs/>
          <w:noProof/>
          <w:sz w:val="28"/>
          <w:szCs w:val="28"/>
        </w:rPr>
        <w:br w:type="column"/>
      </w:r>
      <w:r w:rsidRPr="00E03A4D">
        <w:rPr>
          <w:rFonts w:asciiTheme="majorHAnsi" w:hAnsiTheme="majorHAnsi" w:cstheme="majorHAnsi"/>
          <w:b/>
          <w:bCs/>
          <w:sz w:val="28"/>
          <w:szCs w:val="28"/>
        </w:rPr>
        <w:lastRenderedPageBreak/>
        <w:t>DỰ THẢO:</w:t>
      </w:r>
    </w:p>
    <w:p w14:paraId="6AABF1E7" w14:textId="4B46C0E6" w:rsidR="0063359E" w:rsidRPr="00E03A4D" w:rsidRDefault="0063359E" w:rsidP="00E03A4D">
      <w:pPr>
        <w:pStyle w:val="Vnbnnidung0"/>
        <w:adjustRightInd w:val="0"/>
        <w:snapToGrid w:val="0"/>
        <w:spacing w:before="120" w:after="120" w:line="276" w:lineRule="auto"/>
        <w:ind w:firstLine="0"/>
        <w:jc w:val="center"/>
        <w:rPr>
          <w:rStyle w:val="Vnbnnidung"/>
          <w:rFonts w:asciiTheme="majorHAnsi" w:hAnsiTheme="majorHAnsi" w:cstheme="majorHAnsi"/>
          <w:b/>
          <w:bCs/>
          <w:sz w:val="28"/>
          <w:szCs w:val="28"/>
          <w:lang w:eastAsia="vi-VN"/>
        </w:rPr>
      </w:pPr>
      <w:r w:rsidRPr="00E03A4D">
        <w:rPr>
          <w:rStyle w:val="Vnbnnidung"/>
          <w:rFonts w:asciiTheme="majorHAnsi" w:hAnsiTheme="majorHAnsi" w:cstheme="majorHAnsi"/>
          <w:b/>
          <w:bCs/>
          <w:sz w:val="28"/>
          <w:szCs w:val="28"/>
          <w:lang w:eastAsia="vi-VN"/>
        </w:rPr>
        <w:t xml:space="preserve">QUY CHẾ HOẠT ĐỘNG CỦA </w:t>
      </w:r>
      <w:r w:rsidR="009B4BA9" w:rsidRPr="00E03A4D">
        <w:rPr>
          <w:rStyle w:val="Vnbnnidung"/>
          <w:rFonts w:asciiTheme="majorHAnsi" w:hAnsiTheme="majorHAnsi" w:cstheme="majorHAnsi"/>
          <w:b/>
          <w:bCs/>
          <w:sz w:val="28"/>
          <w:szCs w:val="28"/>
          <w:lang w:eastAsia="vi-VN"/>
        </w:rPr>
        <w:t>HỘI ĐỒNG QUẢN TRỊ</w:t>
      </w:r>
    </w:p>
    <w:p w14:paraId="6390E37A" w14:textId="09577030" w:rsidR="0063359E" w:rsidRPr="00E03A4D" w:rsidRDefault="0063359E" w:rsidP="00E03A4D">
      <w:pPr>
        <w:shd w:val="clear" w:color="auto" w:fill="FFFFFF"/>
        <w:spacing w:before="120" w:after="120" w:line="276" w:lineRule="auto"/>
        <w:ind w:right="30"/>
        <w:jc w:val="center"/>
        <w:rPr>
          <w:rStyle w:val="Vnbnnidung"/>
          <w:rFonts w:asciiTheme="majorHAnsi" w:eastAsiaTheme="minorHAnsi" w:hAnsiTheme="majorHAnsi" w:cstheme="majorHAnsi"/>
          <w:b/>
          <w:bCs/>
          <w:color w:val="auto"/>
          <w:sz w:val="28"/>
          <w:szCs w:val="28"/>
        </w:rPr>
      </w:pPr>
      <w:r w:rsidRPr="00E03A4D">
        <w:rPr>
          <w:rStyle w:val="Vnbnnidung"/>
          <w:rFonts w:asciiTheme="majorHAnsi" w:eastAsiaTheme="minorHAnsi" w:hAnsiTheme="majorHAnsi" w:cstheme="majorHAnsi"/>
          <w:b/>
          <w:bCs/>
          <w:color w:val="auto"/>
          <w:sz w:val="28"/>
          <w:szCs w:val="28"/>
        </w:rPr>
        <w:t>CÔNG TY CỔ PHẦN CAO SU BÀ RỊA</w:t>
      </w:r>
    </w:p>
    <w:p w14:paraId="4183FE96" w14:textId="75EC6DB5" w:rsidR="00120992" w:rsidRPr="00E03A4D" w:rsidRDefault="00120992" w:rsidP="00E03A4D">
      <w:pPr>
        <w:widowControl/>
        <w:tabs>
          <w:tab w:val="center" w:pos="1843"/>
        </w:tabs>
        <w:spacing w:before="120" w:after="120" w:line="276" w:lineRule="auto"/>
        <w:ind w:left="-851"/>
        <w:jc w:val="both"/>
        <w:rPr>
          <w:rStyle w:val="Vnbnnidung"/>
          <w:rFonts w:asciiTheme="majorHAnsi" w:hAnsiTheme="majorHAnsi" w:cstheme="majorHAnsi"/>
          <w:b/>
          <w:bCs/>
          <w:sz w:val="28"/>
          <w:szCs w:val="28"/>
        </w:rPr>
      </w:pPr>
    </w:p>
    <w:p w14:paraId="1B61571D" w14:textId="4A561017" w:rsidR="00120992" w:rsidRPr="00E03A4D" w:rsidRDefault="00120992" w:rsidP="00E03A4D">
      <w:pPr>
        <w:pStyle w:val="Heading1"/>
        <w:spacing w:before="120" w:after="120" w:line="276" w:lineRule="auto"/>
        <w:ind w:firstLine="810"/>
        <w:rPr>
          <w:rStyle w:val="Vnbnnidung"/>
          <w:rFonts w:asciiTheme="majorHAnsi" w:hAnsiTheme="majorHAnsi" w:cstheme="majorHAnsi"/>
          <w:b/>
          <w:bCs/>
          <w:sz w:val="28"/>
          <w:szCs w:val="28"/>
        </w:rPr>
      </w:pPr>
      <w:bookmarkStart w:id="0" w:name="_Toc66072171"/>
      <w:r w:rsidRPr="00E03A4D">
        <w:rPr>
          <w:rStyle w:val="Vnbnnidung"/>
          <w:rFonts w:asciiTheme="majorHAnsi" w:hAnsiTheme="majorHAnsi" w:cstheme="majorHAnsi"/>
          <w:b/>
          <w:bCs/>
          <w:sz w:val="28"/>
          <w:szCs w:val="28"/>
        </w:rPr>
        <w:t>Chương</w:t>
      </w:r>
      <w:r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I</w:t>
      </w:r>
      <w:r w:rsidR="0063359E"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QUY ĐỊNH CHUNG</w:t>
      </w:r>
      <w:bookmarkEnd w:id="0"/>
    </w:p>
    <w:p w14:paraId="3E8965EF" w14:textId="77777777" w:rsidR="00120992" w:rsidRPr="00E03A4D" w:rsidRDefault="00120992" w:rsidP="00E03A4D">
      <w:pPr>
        <w:pStyle w:val="Heading2"/>
        <w:spacing w:before="120" w:after="120" w:line="276" w:lineRule="auto"/>
        <w:ind w:firstLine="720"/>
        <w:rPr>
          <w:rFonts w:cstheme="majorHAnsi"/>
          <w:sz w:val="28"/>
          <w:szCs w:val="28"/>
        </w:rPr>
      </w:pPr>
      <w:bookmarkStart w:id="1" w:name="_Toc66072172"/>
      <w:r w:rsidRPr="00E03A4D">
        <w:rPr>
          <w:rStyle w:val="Vnbnnidung"/>
          <w:rFonts w:asciiTheme="majorHAnsi" w:hAnsiTheme="majorHAnsi" w:cstheme="majorHAnsi"/>
          <w:b/>
          <w:bCs/>
          <w:sz w:val="28"/>
          <w:szCs w:val="28"/>
        </w:rPr>
        <w:t>Điều 1. Phạm vi điều chỉnh và đối tượng áp dụng</w:t>
      </w:r>
      <w:bookmarkEnd w:id="1"/>
    </w:p>
    <w:p w14:paraId="4647C3D9" w14:textId="77777777" w:rsidR="0063359E" w:rsidRPr="00E03A4D" w:rsidRDefault="0063359E" w:rsidP="00E03A4D">
      <w:pPr>
        <w:shd w:val="clear" w:color="auto" w:fill="FFFFFF"/>
        <w:tabs>
          <w:tab w:val="left" w:pos="1134"/>
        </w:tabs>
        <w:spacing w:before="120" w:after="120" w:line="276" w:lineRule="auto"/>
        <w:ind w:right="30" w:firstLine="709"/>
        <w:jc w:val="both"/>
        <w:rPr>
          <w:rFonts w:asciiTheme="majorHAnsi" w:hAnsiTheme="majorHAnsi" w:cstheme="majorHAnsi"/>
          <w:sz w:val="28"/>
          <w:szCs w:val="28"/>
        </w:rPr>
      </w:pPr>
      <w:bookmarkStart w:id="2" w:name="bookmark635"/>
      <w:r w:rsidRPr="00E03A4D">
        <w:rPr>
          <w:rFonts w:asciiTheme="majorHAnsi" w:hAnsiTheme="majorHAnsi" w:cstheme="majorHAnsi"/>
          <w:sz w:val="28"/>
          <w:szCs w:val="28"/>
        </w:rPr>
        <w:t>1. Quy chế này được xây dựng dựa theo quy định của:</w:t>
      </w:r>
    </w:p>
    <w:p w14:paraId="4A312C4E" w14:textId="17317C5F" w:rsidR="0063359E" w:rsidRPr="00E03A4D" w:rsidRDefault="0063359E" w:rsidP="00E03A4D">
      <w:pPr>
        <w:pStyle w:val="Vnbnnidung0"/>
        <w:tabs>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bookmarkStart w:id="3" w:name="bookmark532"/>
      <w:r w:rsidRPr="00E03A4D">
        <w:rPr>
          <w:rStyle w:val="Vnbnnidung"/>
          <w:rFonts w:asciiTheme="majorHAnsi" w:hAnsiTheme="majorHAnsi" w:cstheme="majorHAnsi"/>
          <w:sz w:val="28"/>
          <w:szCs w:val="28"/>
        </w:rPr>
        <w:t>Luật Chứng khoán ngày 26 tháng 11 năm2019;</w:t>
      </w:r>
    </w:p>
    <w:p w14:paraId="5B7D8952" w14:textId="77777777" w:rsidR="0063359E" w:rsidRPr="00E03A4D" w:rsidRDefault="0063359E" w:rsidP="00E03A4D">
      <w:pPr>
        <w:pStyle w:val="Vnbnnidung0"/>
        <w:tabs>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Luật Doanh nghiệp ngày 17 tháng 6 năm 2020;</w:t>
      </w:r>
    </w:p>
    <w:p w14:paraId="7A09F896" w14:textId="77777777" w:rsidR="0063359E" w:rsidRPr="00E03A4D" w:rsidRDefault="0063359E" w:rsidP="00E03A4D">
      <w:pPr>
        <w:pStyle w:val="Vnbnnidung0"/>
        <w:tabs>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Nghị định số 155/2020/NĐ-CP ngày 31 tháng 12 năm 2020 của Chính phủ quy định chi tiết thi hành một số điều của Luật Chứng khoán;</w:t>
      </w:r>
    </w:p>
    <w:p w14:paraId="6B927E9D" w14:textId="77777777" w:rsidR="0063359E" w:rsidRPr="00E03A4D" w:rsidRDefault="0063359E" w:rsidP="00E03A4D">
      <w:pPr>
        <w:pStyle w:val="Vnbnnidung0"/>
        <w:tabs>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6E102B11" w14:textId="77777777" w:rsidR="0063359E" w:rsidRPr="00E03A4D" w:rsidRDefault="0063359E" w:rsidP="00E03A4D">
      <w:pPr>
        <w:pStyle w:val="Vnbnnidung0"/>
        <w:tabs>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Điều lệ Công ty cổ phần Cao su Bà Rịa;</w:t>
      </w:r>
    </w:p>
    <w:bookmarkEnd w:id="2"/>
    <w:bookmarkEnd w:id="3"/>
    <w:p w14:paraId="381854EC" w14:textId="0BF6C976" w:rsidR="00120992" w:rsidRPr="00E03A4D" w:rsidRDefault="0063359E" w:rsidP="00E03A4D">
      <w:pPr>
        <w:pStyle w:val="Vnbnnidung0"/>
        <w:tabs>
          <w:tab w:val="left" w:pos="1298"/>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val="en-US" w:eastAsia="vi-VN"/>
        </w:rPr>
        <w:t>2</w:t>
      </w:r>
      <w:r w:rsidR="00120992" w:rsidRPr="00E03A4D">
        <w:rPr>
          <w:rStyle w:val="Vnbnnidung"/>
          <w:rFonts w:asciiTheme="majorHAnsi" w:hAnsiTheme="majorHAnsi" w:cstheme="majorHAnsi"/>
          <w:sz w:val="28"/>
          <w:szCs w:val="28"/>
          <w:lang w:eastAsia="vi-VN"/>
        </w:rPr>
        <w:t xml:space="preserve">. Phạm vi điều chỉnh: Quy chế hoạt động của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quy định cơ cấu tổ chức nhân sự, nguyên tắc hoạt động, quyền hạn, nghĩa vụ của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và các thành viên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nhằm hoạt động theo quy định tại Luật Doanh nghiệp, Điều lệ công ty và các quy định khác của pháp luật có liên quan.</w:t>
      </w:r>
    </w:p>
    <w:p w14:paraId="187EB475" w14:textId="02D4F02D" w:rsidR="00120992" w:rsidRPr="00E03A4D" w:rsidRDefault="0063359E" w:rsidP="00E03A4D">
      <w:pPr>
        <w:pStyle w:val="Vnbnnidung0"/>
        <w:tabs>
          <w:tab w:val="left" w:pos="1288"/>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val="en-US" w:eastAsia="vi-VN"/>
        </w:rPr>
        <w:t>3</w:t>
      </w:r>
      <w:r w:rsidR="00120992" w:rsidRPr="00E03A4D">
        <w:rPr>
          <w:rStyle w:val="Vnbnnidung"/>
          <w:rFonts w:asciiTheme="majorHAnsi" w:hAnsiTheme="majorHAnsi" w:cstheme="majorHAnsi"/>
          <w:sz w:val="28"/>
          <w:szCs w:val="28"/>
          <w:lang w:eastAsia="vi-VN"/>
        </w:rPr>
        <w:t xml:space="preserve">. Đối tượng áp dụng: Quy chế này được áp dụng cho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các thành viên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w:t>
      </w:r>
    </w:p>
    <w:p w14:paraId="4FDDB45C" w14:textId="5234EF65" w:rsidR="00120992" w:rsidRPr="00E03A4D" w:rsidRDefault="00120992" w:rsidP="00E03A4D">
      <w:pPr>
        <w:pStyle w:val="Heading2"/>
        <w:spacing w:before="120" w:after="120" w:line="276" w:lineRule="auto"/>
        <w:ind w:firstLine="810"/>
        <w:rPr>
          <w:rFonts w:cstheme="majorHAnsi"/>
          <w:sz w:val="28"/>
          <w:szCs w:val="28"/>
        </w:rPr>
      </w:pPr>
      <w:bookmarkStart w:id="4" w:name="_Toc66072173"/>
      <w:r w:rsidRPr="00E03A4D">
        <w:rPr>
          <w:rStyle w:val="Vnbnnidung"/>
          <w:rFonts w:asciiTheme="majorHAnsi" w:hAnsiTheme="majorHAnsi" w:cstheme="majorHAnsi"/>
          <w:b/>
          <w:bCs/>
          <w:sz w:val="28"/>
          <w:szCs w:val="28"/>
        </w:rPr>
        <w:t xml:space="preserve">Điều 2. Nguyên tắc hoạt động của </w:t>
      </w:r>
      <w:r w:rsidR="009B4BA9" w:rsidRPr="00E03A4D">
        <w:rPr>
          <w:rStyle w:val="Vnbnnidung"/>
          <w:rFonts w:asciiTheme="majorHAnsi" w:hAnsiTheme="majorHAnsi" w:cstheme="majorHAnsi"/>
          <w:b/>
          <w:bCs/>
          <w:sz w:val="28"/>
          <w:szCs w:val="28"/>
        </w:rPr>
        <w:t>Hội đồng Quản trị</w:t>
      </w:r>
      <w:bookmarkEnd w:id="4"/>
    </w:p>
    <w:p w14:paraId="075D0EAF" w14:textId="4B3DDE18" w:rsidR="00120992" w:rsidRPr="00E03A4D" w:rsidRDefault="00120992" w:rsidP="00E03A4D">
      <w:pPr>
        <w:pStyle w:val="Vnbnnidung0"/>
        <w:tabs>
          <w:tab w:val="left" w:pos="1297"/>
        </w:tabs>
        <w:adjustRightInd w:val="0"/>
        <w:snapToGrid w:val="0"/>
        <w:spacing w:before="120" w:after="120" w:line="276" w:lineRule="auto"/>
        <w:ind w:firstLine="720"/>
        <w:jc w:val="both"/>
        <w:rPr>
          <w:rFonts w:asciiTheme="majorHAnsi" w:hAnsiTheme="majorHAnsi" w:cstheme="majorHAnsi"/>
          <w:sz w:val="28"/>
          <w:szCs w:val="28"/>
        </w:rPr>
      </w:pPr>
      <w:bookmarkStart w:id="5" w:name="bookmark637"/>
      <w:r w:rsidRPr="00E03A4D">
        <w:rPr>
          <w:rStyle w:val="Vnbnnidung"/>
          <w:rFonts w:asciiTheme="majorHAnsi" w:hAnsiTheme="majorHAnsi" w:cstheme="majorHAnsi"/>
          <w:sz w:val="28"/>
          <w:szCs w:val="28"/>
          <w:lang w:eastAsia="vi-VN"/>
        </w:rPr>
        <w:t>1</w:t>
      </w:r>
      <w:bookmarkEnd w:id="5"/>
      <w:r w:rsidRPr="00E03A4D">
        <w:rPr>
          <w:rStyle w:val="Vnbnnidung"/>
          <w:rFonts w:asciiTheme="majorHAnsi" w:hAnsiTheme="majorHAnsi" w:cstheme="majorHAnsi"/>
          <w:sz w:val="28"/>
          <w:szCs w:val="28"/>
          <w:lang w:eastAsia="vi-VN"/>
        </w:rPr>
        <w:t xml:space="preserve">.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làm việc theo nguyên tắc tập thể. Các thành viên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chịu trách nhiệm cá nhân về phần việc của mình và cùng chịu trách nhiệm trước Đại hội đồng cổ đông, trước pháp luật về các </w:t>
      </w:r>
      <w:r w:rsidR="009B4BA9" w:rsidRPr="00E03A4D">
        <w:rPr>
          <w:rStyle w:val="Vnbnnidung"/>
          <w:rFonts w:asciiTheme="majorHAnsi" w:hAnsiTheme="majorHAnsi" w:cstheme="majorHAnsi"/>
          <w:sz w:val="28"/>
          <w:szCs w:val="28"/>
          <w:lang w:val="en-US" w:eastAsia="vi-VN"/>
        </w:rPr>
        <w:t>N</w:t>
      </w:r>
      <w:r w:rsidRPr="00E03A4D">
        <w:rPr>
          <w:rStyle w:val="Vnbnnidung"/>
          <w:rFonts w:asciiTheme="majorHAnsi" w:hAnsiTheme="majorHAnsi" w:cstheme="majorHAnsi"/>
          <w:sz w:val="28"/>
          <w:szCs w:val="28"/>
          <w:lang w:eastAsia="vi-VN"/>
        </w:rPr>
        <w:t xml:space="preserve">ghị quyết, quyết định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đối với sự phát tri</w:t>
      </w:r>
      <w:r w:rsidR="009B4BA9" w:rsidRPr="00E03A4D">
        <w:rPr>
          <w:rStyle w:val="Vnbnnidung"/>
          <w:rFonts w:asciiTheme="majorHAnsi" w:hAnsiTheme="majorHAnsi" w:cstheme="majorHAnsi"/>
          <w:sz w:val="28"/>
          <w:szCs w:val="28"/>
          <w:lang w:val="en-US" w:eastAsia="vi-VN"/>
        </w:rPr>
        <w:t>ể</w:t>
      </w:r>
      <w:r w:rsidRPr="00E03A4D">
        <w:rPr>
          <w:rStyle w:val="Vnbnnidung"/>
          <w:rFonts w:asciiTheme="majorHAnsi" w:hAnsiTheme="majorHAnsi" w:cstheme="majorHAnsi"/>
          <w:sz w:val="28"/>
          <w:szCs w:val="28"/>
          <w:lang w:eastAsia="vi-VN"/>
        </w:rPr>
        <w:t>n của Công ty.</w:t>
      </w:r>
    </w:p>
    <w:p w14:paraId="1808FA36" w14:textId="355713A1" w:rsidR="00120992" w:rsidRPr="00E03A4D" w:rsidRDefault="00120992" w:rsidP="00E03A4D">
      <w:pPr>
        <w:pStyle w:val="Vnbnnidung0"/>
        <w:tabs>
          <w:tab w:val="left" w:pos="1297"/>
        </w:tabs>
        <w:adjustRightInd w:val="0"/>
        <w:snapToGrid w:val="0"/>
        <w:spacing w:before="120" w:after="120" w:line="276" w:lineRule="auto"/>
        <w:ind w:firstLine="720"/>
        <w:jc w:val="both"/>
        <w:rPr>
          <w:rFonts w:asciiTheme="majorHAnsi" w:hAnsiTheme="majorHAnsi" w:cstheme="majorHAnsi"/>
          <w:sz w:val="28"/>
          <w:szCs w:val="28"/>
        </w:rPr>
      </w:pPr>
      <w:bookmarkStart w:id="6" w:name="bookmark638"/>
      <w:r w:rsidRPr="00E03A4D">
        <w:rPr>
          <w:rStyle w:val="Vnbnnidung"/>
          <w:rFonts w:asciiTheme="majorHAnsi" w:hAnsiTheme="majorHAnsi" w:cstheme="majorHAnsi"/>
          <w:sz w:val="28"/>
          <w:szCs w:val="28"/>
          <w:lang w:eastAsia="vi-VN"/>
        </w:rPr>
        <w:t>2</w:t>
      </w:r>
      <w:bookmarkEnd w:id="6"/>
      <w:r w:rsidRPr="00E03A4D">
        <w:rPr>
          <w:rStyle w:val="Vnbnnidung"/>
          <w:rFonts w:asciiTheme="majorHAnsi" w:hAnsiTheme="majorHAnsi" w:cstheme="majorHAnsi"/>
          <w:sz w:val="28"/>
          <w:szCs w:val="28"/>
          <w:lang w:eastAsia="vi-VN"/>
        </w:rPr>
        <w:t xml:space="preserve">.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giao trách nhiệm cho Tổng </w:t>
      </w:r>
      <w:r w:rsidR="009B4BA9" w:rsidRPr="00E03A4D">
        <w:rPr>
          <w:rStyle w:val="Vnbnnidung"/>
          <w:rFonts w:asciiTheme="majorHAnsi" w:hAnsiTheme="majorHAnsi" w:cstheme="majorHAnsi"/>
          <w:sz w:val="28"/>
          <w:szCs w:val="28"/>
          <w:lang w:val="en-US" w:eastAsia="vi-VN"/>
        </w:rPr>
        <w:t>G</w:t>
      </w:r>
      <w:r w:rsidRPr="00E03A4D">
        <w:rPr>
          <w:rStyle w:val="Vnbnnidung"/>
          <w:rFonts w:asciiTheme="majorHAnsi" w:hAnsiTheme="majorHAnsi" w:cstheme="majorHAnsi"/>
          <w:sz w:val="28"/>
          <w:szCs w:val="28"/>
          <w:lang w:eastAsia="vi-VN"/>
        </w:rPr>
        <w:t xml:space="preserve">iám đốc tổ chức điều hành thực hiện các nghị quyết, quyết định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73467AED" w14:textId="4A9935BE" w:rsidR="00120992" w:rsidRPr="00E03A4D" w:rsidRDefault="00120992" w:rsidP="00E03A4D">
      <w:pPr>
        <w:pStyle w:val="Heading1"/>
        <w:spacing w:before="120" w:after="120" w:line="276" w:lineRule="auto"/>
        <w:jc w:val="center"/>
        <w:rPr>
          <w:rStyle w:val="Vnbnnidung"/>
          <w:rFonts w:asciiTheme="majorHAnsi" w:hAnsiTheme="majorHAnsi" w:cstheme="majorHAnsi"/>
          <w:b/>
          <w:bCs/>
          <w:sz w:val="28"/>
          <w:szCs w:val="28"/>
        </w:rPr>
      </w:pPr>
      <w:bookmarkStart w:id="7" w:name="_Toc66072174"/>
      <w:r w:rsidRPr="00E03A4D">
        <w:rPr>
          <w:rStyle w:val="Vnbnnidung"/>
          <w:rFonts w:asciiTheme="majorHAnsi" w:hAnsiTheme="majorHAnsi" w:cstheme="majorHAnsi"/>
          <w:b/>
          <w:bCs/>
          <w:sz w:val="28"/>
          <w:szCs w:val="28"/>
        </w:rPr>
        <w:t>Chương II</w:t>
      </w:r>
      <w:r w:rsidR="007A7B5B"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 xml:space="preserve">THÀNH VIÊN </w:t>
      </w:r>
      <w:r w:rsidR="009B4BA9" w:rsidRPr="00E03A4D">
        <w:rPr>
          <w:rStyle w:val="Vnbnnidung"/>
          <w:rFonts w:asciiTheme="majorHAnsi" w:hAnsiTheme="majorHAnsi" w:cstheme="majorHAnsi"/>
          <w:b/>
          <w:bCs/>
          <w:sz w:val="28"/>
          <w:szCs w:val="28"/>
        </w:rPr>
        <w:t>HỘI ĐỒNG QUẢN TRỊ</w:t>
      </w:r>
      <w:bookmarkEnd w:id="7"/>
    </w:p>
    <w:p w14:paraId="3CA47D28" w14:textId="53472849" w:rsidR="00120992" w:rsidRPr="00E03A4D" w:rsidRDefault="00120992" w:rsidP="00E03A4D">
      <w:pPr>
        <w:pStyle w:val="Heading2"/>
        <w:spacing w:before="120" w:after="120" w:line="276" w:lineRule="auto"/>
        <w:ind w:firstLine="810"/>
        <w:rPr>
          <w:rFonts w:cstheme="majorHAnsi"/>
          <w:sz w:val="28"/>
          <w:szCs w:val="28"/>
        </w:rPr>
      </w:pPr>
      <w:bookmarkStart w:id="8" w:name="_Toc66072175"/>
      <w:r w:rsidRPr="00E03A4D">
        <w:rPr>
          <w:rStyle w:val="Vnbnnidung"/>
          <w:rFonts w:asciiTheme="majorHAnsi" w:hAnsiTheme="majorHAnsi" w:cstheme="majorHAnsi"/>
          <w:b/>
          <w:bCs/>
          <w:sz w:val="28"/>
          <w:szCs w:val="28"/>
        </w:rPr>
        <w:t xml:space="preserve">Điều 3. Quyền và nghĩa vụ của thành viên </w:t>
      </w:r>
      <w:r w:rsidR="009B4BA9" w:rsidRPr="00E03A4D">
        <w:rPr>
          <w:rStyle w:val="Vnbnnidung"/>
          <w:rFonts w:asciiTheme="majorHAnsi" w:hAnsiTheme="majorHAnsi" w:cstheme="majorHAnsi"/>
          <w:b/>
          <w:bCs/>
          <w:sz w:val="28"/>
          <w:szCs w:val="28"/>
        </w:rPr>
        <w:t>Hội đồng Quản trị</w:t>
      </w:r>
      <w:bookmarkEnd w:id="8"/>
    </w:p>
    <w:p w14:paraId="0D62323D" w14:textId="4054CBBF" w:rsidR="00120992" w:rsidRPr="00E03A4D" w:rsidRDefault="00120992" w:rsidP="00E03A4D">
      <w:pPr>
        <w:pStyle w:val="Vnbnnidung0"/>
        <w:tabs>
          <w:tab w:val="left" w:pos="1139"/>
        </w:tabs>
        <w:adjustRightInd w:val="0"/>
        <w:snapToGrid w:val="0"/>
        <w:spacing w:before="120" w:after="120" w:line="276" w:lineRule="auto"/>
        <w:ind w:firstLine="720"/>
        <w:jc w:val="both"/>
        <w:rPr>
          <w:rFonts w:asciiTheme="majorHAnsi" w:hAnsiTheme="majorHAnsi" w:cstheme="majorHAnsi"/>
          <w:sz w:val="28"/>
          <w:szCs w:val="28"/>
        </w:rPr>
      </w:pPr>
      <w:bookmarkStart w:id="9" w:name="bookmark639"/>
      <w:r w:rsidRPr="00E03A4D">
        <w:rPr>
          <w:rStyle w:val="Vnbnnidung"/>
          <w:rFonts w:asciiTheme="majorHAnsi" w:hAnsiTheme="majorHAnsi" w:cstheme="majorHAnsi"/>
          <w:sz w:val="28"/>
          <w:szCs w:val="28"/>
          <w:lang w:eastAsia="vi-VN"/>
        </w:rPr>
        <w:t>1</w:t>
      </w:r>
      <w:bookmarkEnd w:id="9"/>
      <w:r w:rsidRPr="00E03A4D">
        <w:rPr>
          <w:rStyle w:val="Vnbnnidung"/>
          <w:rFonts w:asciiTheme="majorHAnsi" w:hAnsiTheme="majorHAnsi" w:cstheme="majorHAnsi"/>
          <w:sz w:val="28"/>
          <w:szCs w:val="28"/>
          <w:lang w:eastAsia="vi-VN"/>
        </w:rPr>
        <w:t xml:space="preserve">.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đầy đủ các quyền theo quy định của Luật Chứng khoán, pháp luật liên quan và Điều lệ công ty, trong đó có quyền được cung cấp các thông tin, tài liệu về tình hình tài chính, hoạt động kinh doanh của Công ty </w:t>
      </w:r>
      <w:r w:rsidRPr="00E03A4D">
        <w:rPr>
          <w:rStyle w:val="Vnbnnidung"/>
          <w:rFonts w:asciiTheme="majorHAnsi" w:hAnsiTheme="majorHAnsi" w:cstheme="majorHAnsi"/>
          <w:sz w:val="28"/>
          <w:szCs w:val="28"/>
          <w:lang w:eastAsia="vi-VN"/>
        </w:rPr>
        <w:lastRenderedPageBreak/>
        <w:t>và của các đơn vị trong Công ty.</w:t>
      </w:r>
    </w:p>
    <w:p w14:paraId="0B2E0550" w14:textId="3232DEE2" w:rsidR="00120992" w:rsidRPr="00E03A4D" w:rsidRDefault="00120992" w:rsidP="00E03A4D">
      <w:pPr>
        <w:pStyle w:val="Vnbnnidung0"/>
        <w:tabs>
          <w:tab w:val="left" w:pos="1144"/>
        </w:tabs>
        <w:adjustRightInd w:val="0"/>
        <w:snapToGrid w:val="0"/>
        <w:spacing w:before="120" w:after="120" w:line="276" w:lineRule="auto"/>
        <w:ind w:firstLine="720"/>
        <w:jc w:val="both"/>
        <w:rPr>
          <w:rFonts w:asciiTheme="majorHAnsi" w:hAnsiTheme="majorHAnsi" w:cstheme="majorHAnsi"/>
          <w:sz w:val="28"/>
          <w:szCs w:val="28"/>
        </w:rPr>
      </w:pPr>
      <w:bookmarkStart w:id="10" w:name="bookmark640"/>
      <w:r w:rsidRPr="00E03A4D">
        <w:rPr>
          <w:rStyle w:val="Vnbnnidung"/>
          <w:rFonts w:asciiTheme="majorHAnsi" w:hAnsiTheme="majorHAnsi" w:cstheme="majorHAnsi"/>
          <w:sz w:val="28"/>
          <w:szCs w:val="28"/>
          <w:lang w:eastAsia="vi-VN"/>
        </w:rPr>
        <w:t>2</w:t>
      </w:r>
      <w:bookmarkEnd w:id="10"/>
      <w:r w:rsidRPr="00E03A4D">
        <w:rPr>
          <w:rStyle w:val="Vnbnnidung"/>
          <w:rFonts w:asciiTheme="majorHAnsi" w:hAnsiTheme="majorHAnsi" w:cstheme="majorHAnsi"/>
          <w:sz w:val="28"/>
          <w:szCs w:val="28"/>
          <w:lang w:eastAsia="vi-VN"/>
        </w:rPr>
        <w:t xml:space="preserve">.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nghĩa vụ theo quy định tại Điều lệ công ty và các nghĩa vụ sau:</w:t>
      </w:r>
    </w:p>
    <w:p w14:paraId="7F8E758C"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1" w:name="bookmark641"/>
      <w:r w:rsidRPr="00E03A4D">
        <w:rPr>
          <w:rStyle w:val="Vnbnnidung"/>
          <w:rFonts w:asciiTheme="majorHAnsi" w:hAnsiTheme="majorHAnsi" w:cstheme="majorHAnsi"/>
          <w:sz w:val="28"/>
          <w:szCs w:val="28"/>
          <w:lang w:eastAsia="vi-VN"/>
        </w:rPr>
        <w:t>a</w:t>
      </w:r>
      <w:bookmarkEnd w:id="1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Thực hiện các nhiệm vụ của mình một cách trung thực, cẩn trọng vì lợi ích cao nhất của cổ đông và của Công ty;</w:t>
      </w:r>
    </w:p>
    <w:p w14:paraId="17407180" w14:textId="00DC9E40"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2" w:name="bookmark642"/>
      <w:r w:rsidRPr="00E03A4D">
        <w:rPr>
          <w:rStyle w:val="Vnbnnidung"/>
          <w:rFonts w:asciiTheme="majorHAnsi" w:hAnsiTheme="majorHAnsi" w:cstheme="majorHAnsi"/>
          <w:sz w:val="28"/>
          <w:szCs w:val="28"/>
          <w:lang w:eastAsia="vi-VN"/>
        </w:rPr>
        <w:t>b</w:t>
      </w:r>
      <w:bookmarkEnd w:id="1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Tham dự đầy đủ các cuộc họp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và có ý kiến về các vấn đề được đưa ra thảo luận;</w:t>
      </w:r>
    </w:p>
    <w:p w14:paraId="1E4EF5DF" w14:textId="59454766"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3" w:name="bookmark643"/>
      <w:r w:rsidRPr="00E03A4D">
        <w:rPr>
          <w:rStyle w:val="Vnbnnidung"/>
          <w:rFonts w:asciiTheme="majorHAnsi" w:hAnsiTheme="majorHAnsi" w:cstheme="majorHAnsi"/>
          <w:sz w:val="28"/>
          <w:szCs w:val="28"/>
          <w:lang w:eastAsia="vi-VN"/>
        </w:rPr>
        <w:t>c</w:t>
      </w:r>
      <w:bookmarkEnd w:id="1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Báo cáo kịp thời, đầy đủ với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các khoản thù lao nhận được từ các công ty con, công ty liên kết và các tổ chức khác;</w:t>
      </w:r>
    </w:p>
    <w:p w14:paraId="563B3298" w14:textId="790EF4E8"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4" w:name="bookmark644"/>
      <w:r w:rsidRPr="00E03A4D">
        <w:rPr>
          <w:rStyle w:val="Vnbnnidung"/>
          <w:rFonts w:asciiTheme="majorHAnsi" w:hAnsiTheme="majorHAnsi" w:cstheme="majorHAnsi"/>
          <w:sz w:val="28"/>
          <w:szCs w:val="28"/>
          <w:lang w:eastAsia="vi-VN"/>
        </w:rPr>
        <w:t>d</w:t>
      </w:r>
      <w:bookmarkEnd w:id="1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Báo cáo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tại cuộc họp gần nhất các giao dịch giữa Công ty, công ty con, công ty khác do Công ty nắm quyền kiểm soát trên 50% trở lên vốn điều lệ với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và những người có liên quan của thành viên đó; giao dịch giữa Công ty với công ty trong đó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là thành viên sáng lập hoặc là người quản lý doanh nghiệp trong thời gian 03 năm gần nhất trước thời điểm giao dịch;</w:t>
      </w:r>
    </w:p>
    <w:p w14:paraId="3810CF1B"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đ) Thực hiện công bố thông tin khi thực hiện giao dịch cổ phiếu của Công ty theo quy định của pháp luật.</w:t>
      </w:r>
    </w:p>
    <w:p w14:paraId="77E60922" w14:textId="2AAFA03E"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5" w:name="bookmark645"/>
      <w:r w:rsidRPr="00E03A4D">
        <w:rPr>
          <w:rStyle w:val="Vnbnnidung"/>
          <w:rFonts w:asciiTheme="majorHAnsi" w:hAnsiTheme="majorHAnsi" w:cstheme="majorHAnsi"/>
          <w:sz w:val="28"/>
          <w:szCs w:val="28"/>
          <w:lang w:eastAsia="vi-VN"/>
        </w:rPr>
        <w:t>3</w:t>
      </w:r>
      <w:bookmarkEnd w:id="1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độc lập phải lập báo cáo đánh giá về hoạt động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4EF964BF" w14:textId="3C80141B" w:rsidR="00120992" w:rsidRPr="00E03A4D" w:rsidRDefault="00120992" w:rsidP="00E03A4D">
      <w:pPr>
        <w:pStyle w:val="Heading2"/>
        <w:spacing w:before="120" w:after="120" w:line="276" w:lineRule="auto"/>
        <w:ind w:firstLine="720"/>
        <w:rPr>
          <w:rFonts w:cstheme="majorHAnsi"/>
          <w:sz w:val="28"/>
          <w:szCs w:val="28"/>
        </w:rPr>
      </w:pPr>
      <w:bookmarkStart w:id="16" w:name="_Toc66072176"/>
      <w:r w:rsidRPr="00E03A4D">
        <w:rPr>
          <w:rStyle w:val="Vnbnnidung"/>
          <w:rFonts w:asciiTheme="majorHAnsi" w:hAnsiTheme="majorHAnsi" w:cstheme="majorHAnsi"/>
          <w:b/>
          <w:bCs/>
          <w:sz w:val="28"/>
          <w:szCs w:val="28"/>
        </w:rPr>
        <w:t xml:space="preserve">Điều 4. Quyền được cung cấp thông tin của thành viên </w:t>
      </w:r>
      <w:r w:rsidR="009B4BA9" w:rsidRPr="00E03A4D">
        <w:rPr>
          <w:rStyle w:val="Vnbnnidung"/>
          <w:rFonts w:asciiTheme="majorHAnsi" w:hAnsiTheme="majorHAnsi" w:cstheme="majorHAnsi"/>
          <w:b/>
          <w:bCs/>
          <w:sz w:val="28"/>
          <w:szCs w:val="28"/>
        </w:rPr>
        <w:t>Hội đồng Quản trị</w:t>
      </w:r>
      <w:bookmarkEnd w:id="16"/>
    </w:p>
    <w:p w14:paraId="509AD5EB" w14:textId="662D77EC" w:rsidR="00120992" w:rsidRPr="00E03A4D" w:rsidRDefault="00120992" w:rsidP="00E03A4D">
      <w:pPr>
        <w:pStyle w:val="Vnbnnidung0"/>
        <w:tabs>
          <w:tab w:val="left" w:pos="1139"/>
        </w:tabs>
        <w:adjustRightInd w:val="0"/>
        <w:snapToGrid w:val="0"/>
        <w:spacing w:before="120" w:after="120" w:line="276" w:lineRule="auto"/>
        <w:ind w:firstLine="720"/>
        <w:jc w:val="both"/>
        <w:rPr>
          <w:rFonts w:asciiTheme="majorHAnsi" w:hAnsiTheme="majorHAnsi" w:cstheme="majorHAnsi"/>
          <w:sz w:val="28"/>
          <w:szCs w:val="28"/>
        </w:rPr>
      </w:pPr>
      <w:bookmarkStart w:id="17" w:name="bookmark646"/>
      <w:r w:rsidRPr="00E03A4D">
        <w:rPr>
          <w:rStyle w:val="Vnbnnidung"/>
          <w:rFonts w:asciiTheme="majorHAnsi" w:hAnsiTheme="majorHAnsi" w:cstheme="majorHAnsi"/>
          <w:sz w:val="28"/>
          <w:szCs w:val="28"/>
          <w:highlight w:val="white"/>
          <w:lang w:eastAsia="vi-VN"/>
        </w:rPr>
        <w:t>1</w:t>
      </w:r>
      <w:bookmarkEnd w:id="17"/>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 xml:space="preserve">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quyền yêu cầu Tổng giám đốc, Phó Tổng giám đốc</w:t>
      </w:r>
      <w:r w:rsidR="001C4295" w:rsidRPr="00E03A4D">
        <w:rPr>
          <w:rStyle w:val="Vnbnnidung"/>
          <w:rFonts w:asciiTheme="majorHAnsi" w:hAnsiTheme="majorHAnsi" w:cstheme="majorHAnsi"/>
          <w:sz w:val="28"/>
          <w:szCs w:val="28"/>
          <w:lang w:val="en-US" w:eastAsia="vi-VN"/>
        </w:rPr>
        <w:t xml:space="preserve"> và</w:t>
      </w:r>
      <w:r w:rsidRPr="00E03A4D">
        <w:rPr>
          <w:rStyle w:val="Vnbnnidung"/>
          <w:rFonts w:asciiTheme="majorHAnsi" w:hAnsiTheme="majorHAnsi" w:cstheme="majorHAnsi"/>
          <w:sz w:val="28"/>
          <w:szCs w:val="28"/>
          <w:lang w:eastAsia="vi-VN"/>
        </w:rPr>
        <w:t xml:space="preserve"> người quản lý khác trong Công ty cung cấp thông tin, tài liệu về tình hình tài chính, hoạt động kinh doanh của Công ty và của đơn vị trong Công ty.</w:t>
      </w:r>
    </w:p>
    <w:p w14:paraId="5F0D6CBD" w14:textId="651A1E50" w:rsidR="00120992" w:rsidRPr="00E03A4D" w:rsidRDefault="00120992" w:rsidP="00E03A4D">
      <w:pPr>
        <w:pStyle w:val="Vnbnnidung0"/>
        <w:tabs>
          <w:tab w:val="left" w:pos="1144"/>
        </w:tabs>
        <w:adjustRightInd w:val="0"/>
        <w:snapToGrid w:val="0"/>
        <w:spacing w:before="120" w:after="120" w:line="276" w:lineRule="auto"/>
        <w:ind w:firstLine="720"/>
        <w:jc w:val="both"/>
        <w:rPr>
          <w:rFonts w:asciiTheme="majorHAnsi" w:hAnsiTheme="majorHAnsi" w:cstheme="majorHAnsi"/>
          <w:sz w:val="28"/>
          <w:szCs w:val="28"/>
        </w:rPr>
      </w:pPr>
      <w:bookmarkStart w:id="18" w:name="bookmark647"/>
      <w:r w:rsidRPr="00E03A4D">
        <w:rPr>
          <w:rStyle w:val="Vnbnnidung"/>
          <w:rFonts w:asciiTheme="majorHAnsi" w:hAnsiTheme="majorHAnsi" w:cstheme="majorHAnsi"/>
          <w:sz w:val="28"/>
          <w:szCs w:val="28"/>
          <w:highlight w:val="white"/>
          <w:lang w:eastAsia="vi-VN"/>
        </w:rPr>
        <w:t>2</w:t>
      </w:r>
      <w:bookmarkEnd w:id="18"/>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 xml:space="preserve"> Người quản lý được yêu cầu phải cung cấp kịp thời, đầy đủ và chính xác thông tin, tài liệu theo yêu cầu của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Trình tự, thủ tục yêu cầu và cung cấp thông tin do Điều lệ công ty quy định.</w:t>
      </w:r>
    </w:p>
    <w:p w14:paraId="21117CBB" w14:textId="32F9298B" w:rsidR="00120992" w:rsidRPr="00E03A4D" w:rsidRDefault="00120992" w:rsidP="00E03A4D">
      <w:pPr>
        <w:pStyle w:val="Heading2"/>
        <w:spacing w:before="120" w:after="120" w:line="276" w:lineRule="auto"/>
        <w:ind w:firstLine="810"/>
        <w:rPr>
          <w:rStyle w:val="Vnbnnidung"/>
          <w:rFonts w:asciiTheme="majorHAnsi" w:hAnsiTheme="majorHAnsi" w:cstheme="majorHAnsi"/>
          <w:b/>
          <w:bCs/>
          <w:sz w:val="28"/>
          <w:szCs w:val="28"/>
        </w:rPr>
      </w:pPr>
      <w:bookmarkStart w:id="19" w:name="_Toc66072177"/>
      <w:r w:rsidRPr="00E03A4D">
        <w:rPr>
          <w:rStyle w:val="Vnbnnidung"/>
          <w:rFonts w:asciiTheme="majorHAnsi" w:hAnsiTheme="majorHAnsi" w:cstheme="majorHAnsi"/>
          <w:b/>
          <w:bCs/>
          <w:sz w:val="28"/>
          <w:szCs w:val="28"/>
        </w:rPr>
        <w:t xml:space="preserve">Điều 5. Nhiệm kỳ và số lượng thành viên </w:t>
      </w:r>
      <w:r w:rsidR="009B4BA9" w:rsidRPr="00E03A4D">
        <w:rPr>
          <w:rStyle w:val="Vnbnnidung"/>
          <w:rFonts w:asciiTheme="majorHAnsi" w:hAnsiTheme="majorHAnsi" w:cstheme="majorHAnsi"/>
          <w:b/>
          <w:bCs/>
          <w:sz w:val="28"/>
          <w:szCs w:val="28"/>
        </w:rPr>
        <w:t>Hội đồng Quản trị</w:t>
      </w:r>
      <w:bookmarkEnd w:id="19"/>
    </w:p>
    <w:p w14:paraId="36EAE541" w14:textId="38ACD6E5"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20" w:name="bookmark648"/>
      <w:r w:rsidRPr="00E03A4D">
        <w:rPr>
          <w:rStyle w:val="Vnbnnidung"/>
          <w:rFonts w:asciiTheme="majorHAnsi" w:hAnsiTheme="majorHAnsi" w:cstheme="majorHAnsi"/>
          <w:sz w:val="28"/>
          <w:szCs w:val="28"/>
          <w:lang w:eastAsia="vi-VN"/>
        </w:rPr>
        <w:t>1</w:t>
      </w:r>
      <w:bookmarkEnd w:id="2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w:t>
      </w:r>
      <w:r w:rsidR="004B121D" w:rsidRPr="00E03A4D">
        <w:rPr>
          <w:rFonts w:asciiTheme="majorHAnsi" w:hAnsiTheme="majorHAnsi" w:cstheme="majorHAnsi"/>
          <w:color w:val="000000"/>
          <w:sz w:val="28"/>
          <w:szCs w:val="28"/>
        </w:rPr>
        <w:t xml:space="preserve">năm (05) </w:t>
      </w:r>
      <w:r w:rsidRPr="00E03A4D">
        <w:rPr>
          <w:rStyle w:val="Vnbnnidung"/>
          <w:rFonts w:asciiTheme="majorHAnsi" w:hAnsiTheme="majorHAnsi" w:cstheme="majorHAnsi"/>
          <w:sz w:val="28"/>
          <w:szCs w:val="28"/>
          <w:lang w:eastAsia="vi-VN"/>
        </w:rPr>
        <w:t xml:space="preserve">thành viên. </w:t>
      </w:r>
    </w:p>
    <w:p w14:paraId="6C69C7DA" w14:textId="044CBFCD"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21" w:name="bookmark649"/>
      <w:r w:rsidRPr="00E03A4D">
        <w:rPr>
          <w:rStyle w:val="Vnbnnidung"/>
          <w:rFonts w:asciiTheme="majorHAnsi" w:hAnsiTheme="majorHAnsi" w:cstheme="majorHAnsi"/>
          <w:sz w:val="28"/>
          <w:szCs w:val="28"/>
          <w:lang w:eastAsia="vi-VN"/>
        </w:rPr>
        <w:t>2</w:t>
      </w:r>
      <w:bookmarkEnd w:id="2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Nhiệm kỳ của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không quá 05 năm và có thể được bầu lại với số nhiệm kỳ không hạn chế. Một cá nhân chỉ được bầu làm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độc lập của một công ty không quá 02 nhiệm kỳ liên tục.</w:t>
      </w:r>
    </w:p>
    <w:p w14:paraId="3124DCD9" w14:textId="13FA50AC"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22" w:name="bookmark650"/>
      <w:r w:rsidRPr="00E03A4D">
        <w:rPr>
          <w:rStyle w:val="Vnbnnidung"/>
          <w:rFonts w:asciiTheme="majorHAnsi" w:hAnsiTheme="majorHAnsi" w:cstheme="majorHAnsi"/>
          <w:sz w:val="28"/>
          <w:szCs w:val="28"/>
          <w:lang w:eastAsia="vi-VN"/>
        </w:rPr>
        <w:t>3</w:t>
      </w:r>
      <w:bookmarkEnd w:id="2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Trường hợp tất cả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cùng kết thúc nhiệm kỳ thì các thành viên đó tiếp tục là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cho đến khi có thành viên mới được bầu thay thế và tiếp quản công việc, trừ trường hợp Điều lệ công ty có quy định khác.</w:t>
      </w:r>
    </w:p>
    <w:p w14:paraId="6E3944F9" w14:textId="5DE7EF70"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23" w:name="bookmark651"/>
      <w:r w:rsidRPr="00E03A4D">
        <w:rPr>
          <w:rStyle w:val="Vnbnnidung"/>
          <w:rFonts w:asciiTheme="majorHAnsi" w:hAnsiTheme="majorHAnsi" w:cstheme="majorHAnsi"/>
          <w:sz w:val="28"/>
          <w:szCs w:val="28"/>
          <w:lang w:eastAsia="vi-VN"/>
        </w:rPr>
        <w:lastRenderedPageBreak/>
        <w:t>4</w:t>
      </w:r>
      <w:bookmarkEnd w:id="2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Điều lệ công ty quy định cụ thể số lượng, quyền, nghĩa vụ, cách thức tổ chức và phối hợp hoạt động của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độc lập.</w:t>
      </w:r>
    </w:p>
    <w:p w14:paraId="261803FD" w14:textId="25DFC6CA" w:rsidR="00120992" w:rsidRPr="00E03A4D" w:rsidRDefault="00120992" w:rsidP="00E03A4D">
      <w:pPr>
        <w:pStyle w:val="Heading2"/>
        <w:spacing w:before="120" w:after="120" w:line="276" w:lineRule="auto"/>
        <w:ind w:firstLine="900"/>
        <w:rPr>
          <w:rFonts w:cstheme="majorHAnsi"/>
          <w:sz w:val="28"/>
          <w:szCs w:val="28"/>
        </w:rPr>
      </w:pPr>
      <w:bookmarkStart w:id="24" w:name="_Toc66072178"/>
      <w:r w:rsidRPr="00E03A4D">
        <w:rPr>
          <w:rStyle w:val="Vnbnnidung"/>
          <w:rFonts w:asciiTheme="majorHAnsi" w:hAnsiTheme="majorHAnsi" w:cstheme="majorHAnsi"/>
          <w:b/>
          <w:bCs/>
          <w:sz w:val="28"/>
          <w:szCs w:val="28"/>
        </w:rPr>
        <w:t xml:space="preserve">Điều 6. Tiêu chuẩn và điều kiện thành viên </w:t>
      </w:r>
      <w:r w:rsidR="009B4BA9" w:rsidRPr="00E03A4D">
        <w:rPr>
          <w:rStyle w:val="Vnbnnidung"/>
          <w:rFonts w:asciiTheme="majorHAnsi" w:hAnsiTheme="majorHAnsi" w:cstheme="majorHAnsi"/>
          <w:b/>
          <w:bCs/>
          <w:sz w:val="28"/>
          <w:szCs w:val="28"/>
        </w:rPr>
        <w:t>Hội đồng Quản trị</w:t>
      </w:r>
      <w:bookmarkEnd w:id="24"/>
    </w:p>
    <w:p w14:paraId="025DBA62" w14:textId="33FCAC35"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25" w:name="bookmark652"/>
      <w:r w:rsidRPr="00E03A4D">
        <w:rPr>
          <w:rStyle w:val="Vnbnnidung"/>
          <w:rFonts w:asciiTheme="majorHAnsi" w:hAnsiTheme="majorHAnsi" w:cstheme="majorHAnsi"/>
          <w:sz w:val="28"/>
          <w:szCs w:val="28"/>
          <w:lang w:eastAsia="vi-VN"/>
        </w:rPr>
        <w:t>1</w:t>
      </w:r>
      <w:bookmarkEnd w:id="2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đáp ứng các tiêu chuẩn và điều kiện sau đây:</w:t>
      </w:r>
    </w:p>
    <w:p w14:paraId="60C4014A" w14:textId="5037A7A3"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26" w:name="bookmark653"/>
      <w:r w:rsidRPr="00E03A4D">
        <w:rPr>
          <w:rStyle w:val="Vnbnnidung"/>
          <w:rFonts w:asciiTheme="majorHAnsi" w:hAnsiTheme="majorHAnsi" w:cstheme="majorHAnsi"/>
          <w:sz w:val="28"/>
          <w:szCs w:val="28"/>
          <w:lang w:eastAsia="vi-VN"/>
        </w:rPr>
        <w:t>a</w:t>
      </w:r>
      <w:bookmarkEnd w:id="2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r>
      <w:r w:rsidR="001C4295" w:rsidRPr="00E03A4D">
        <w:rPr>
          <w:rStyle w:val="Vnbnnidung"/>
          <w:rFonts w:asciiTheme="majorHAnsi" w:hAnsiTheme="majorHAnsi" w:cstheme="majorHAnsi"/>
          <w:sz w:val="28"/>
          <w:szCs w:val="28"/>
          <w:lang w:val="en-US" w:eastAsia="vi-VN"/>
        </w:rPr>
        <w:t>Có năng lực hành vi dân sự đầy đủ</w:t>
      </w:r>
      <w:r w:rsidRPr="00E03A4D">
        <w:rPr>
          <w:rStyle w:val="Vnbnnidung"/>
          <w:rFonts w:asciiTheme="majorHAnsi" w:hAnsiTheme="majorHAnsi" w:cstheme="majorHAnsi"/>
          <w:sz w:val="28"/>
          <w:szCs w:val="28"/>
          <w:lang w:eastAsia="vi-VN"/>
        </w:rPr>
        <w:t>;</w:t>
      </w:r>
    </w:p>
    <w:p w14:paraId="5A725CDC" w14:textId="77777777" w:rsidR="00120992" w:rsidRPr="00E03A4D" w:rsidRDefault="00120992" w:rsidP="00E03A4D">
      <w:pPr>
        <w:pStyle w:val="Vnbnnidung0"/>
        <w:tabs>
          <w:tab w:val="left" w:pos="990"/>
          <w:tab w:val="left" w:pos="1178"/>
        </w:tabs>
        <w:adjustRightInd w:val="0"/>
        <w:snapToGrid w:val="0"/>
        <w:spacing w:before="120" w:after="120" w:line="276" w:lineRule="auto"/>
        <w:ind w:firstLine="720"/>
        <w:jc w:val="both"/>
        <w:rPr>
          <w:rFonts w:asciiTheme="majorHAnsi" w:hAnsiTheme="majorHAnsi" w:cstheme="majorHAnsi"/>
          <w:sz w:val="28"/>
          <w:szCs w:val="28"/>
        </w:rPr>
      </w:pPr>
      <w:bookmarkStart w:id="27" w:name="bookmark654"/>
      <w:r w:rsidRPr="00E03A4D">
        <w:rPr>
          <w:rStyle w:val="Vnbnnidung"/>
          <w:rFonts w:asciiTheme="majorHAnsi" w:hAnsiTheme="majorHAnsi" w:cstheme="majorHAnsi"/>
          <w:sz w:val="28"/>
          <w:szCs w:val="28"/>
          <w:lang w:eastAsia="vi-VN"/>
        </w:rPr>
        <w:t>b</w:t>
      </w:r>
      <w:bookmarkEnd w:id="2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706140C1" w14:textId="7F118443" w:rsidR="00120992" w:rsidRPr="00E03A4D" w:rsidRDefault="00120992" w:rsidP="00E03A4D">
      <w:pPr>
        <w:pStyle w:val="Vnbnnidung0"/>
        <w:tabs>
          <w:tab w:val="left" w:pos="990"/>
          <w:tab w:val="left" w:pos="1178"/>
        </w:tabs>
        <w:adjustRightInd w:val="0"/>
        <w:snapToGrid w:val="0"/>
        <w:spacing w:before="120" w:after="120" w:line="276" w:lineRule="auto"/>
        <w:ind w:firstLine="720"/>
        <w:jc w:val="both"/>
        <w:rPr>
          <w:rFonts w:asciiTheme="majorHAnsi" w:hAnsiTheme="majorHAnsi" w:cstheme="majorHAnsi"/>
          <w:sz w:val="28"/>
          <w:szCs w:val="28"/>
        </w:rPr>
      </w:pPr>
      <w:bookmarkStart w:id="28" w:name="bookmark655"/>
      <w:r w:rsidRPr="00E03A4D">
        <w:rPr>
          <w:rStyle w:val="Vnbnnidung"/>
          <w:rFonts w:asciiTheme="majorHAnsi" w:hAnsiTheme="majorHAnsi" w:cstheme="majorHAnsi"/>
          <w:sz w:val="28"/>
          <w:szCs w:val="28"/>
          <w:lang w:eastAsia="vi-VN"/>
        </w:rPr>
        <w:t>c</w:t>
      </w:r>
      <w:bookmarkEnd w:id="2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Công ty có thể đồng thời là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của công ty khác;</w:t>
      </w:r>
    </w:p>
    <w:p w14:paraId="5DFE2E56" w14:textId="5061799E" w:rsidR="00120992" w:rsidRPr="00E03A4D" w:rsidRDefault="00120992" w:rsidP="00E03A4D">
      <w:pPr>
        <w:pStyle w:val="Vnbnnidung0"/>
        <w:tabs>
          <w:tab w:val="left" w:pos="990"/>
          <w:tab w:val="left" w:pos="1173"/>
        </w:tabs>
        <w:adjustRightInd w:val="0"/>
        <w:snapToGrid w:val="0"/>
        <w:spacing w:before="120" w:after="120" w:line="276" w:lineRule="auto"/>
        <w:ind w:firstLine="720"/>
        <w:jc w:val="both"/>
        <w:rPr>
          <w:rFonts w:asciiTheme="majorHAnsi" w:hAnsiTheme="majorHAnsi" w:cstheme="majorHAnsi"/>
          <w:sz w:val="28"/>
          <w:szCs w:val="28"/>
        </w:rPr>
      </w:pPr>
      <w:bookmarkStart w:id="29" w:name="bookmark656"/>
      <w:r w:rsidRPr="00E03A4D">
        <w:rPr>
          <w:rStyle w:val="Vnbnnidung"/>
          <w:rFonts w:asciiTheme="majorHAnsi" w:hAnsiTheme="majorHAnsi" w:cstheme="majorHAnsi"/>
          <w:sz w:val="28"/>
          <w:szCs w:val="28"/>
          <w:lang w:eastAsia="vi-VN"/>
        </w:rPr>
        <w:t>d</w:t>
      </w:r>
      <w:bookmarkEnd w:id="2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r>
      <w:r w:rsidR="001C4295" w:rsidRPr="00E03A4D">
        <w:rPr>
          <w:rStyle w:val="Vnbnnidung"/>
          <w:rFonts w:asciiTheme="majorHAnsi" w:hAnsiTheme="majorHAnsi" w:cstheme="majorHAnsi"/>
          <w:sz w:val="28"/>
          <w:szCs w:val="28"/>
          <w:lang w:val="en-US" w:eastAsia="vi-VN"/>
        </w:rPr>
        <w:t>T</w:t>
      </w:r>
      <w:r w:rsidRPr="00E03A4D">
        <w:rPr>
          <w:rStyle w:val="Vnbnnidung"/>
          <w:rFonts w:asciiTheme="majorHAnsi" w:hAnsiTheme="majorHAnsi" w:cstheme="majorHAnsi"/>
          <w:sz w:val="28"/>
          <w:szCs w:val="28"/>
          <w:lang w:eastAsia="vi-VN"/>
        </w:rPr>
        <w:t xml:space="preserve">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không được là người có quan hệ gia đình của Tổng giám đốc và người quản lý khác của công ty; của người quản lý, người có thẩm quyền bổ nhiệm người quản lý công ty mẹ;</w:t>
      </w:r>
    </w:p>
    <w:p w14:paraId="0FFF1044" w14:textId="46838A53" w:rsidR="00120992" w:rsidRPr="00E03A4D" w:rsidRDefault="00120992" w:rsidP="00E03A4D">
      <w:pPr>
        <w:pStyle w:val="Vnbnnidung0"/>
        <w:tabs>
          <w:tab w:val="left" w:pos="1139"/>
        </w:tabs>
        <w:adjustRightInd w:val="0"/>
        <w:snapToGrid w:val="0"/>
        <w:spacing w:before="120" w:after="120" w:line="276" w:lineRule="auto"/>
        <w:ind w:firstLine="720"/>
        <w:jc w:val="both"/>
        <w:rPr>
          <w:rFonts w:asciiTheme="majorHAnsi" w:hAnsiTheme="majorHAnsi" w:cstheme="majorHAnsi"/>
          <w:sz w:val="28"/>
          <w:szCs w:val="28"/>
        </w:rPr>
      </w:pPr>
      <w:bookmarkStart w:id="30" w:name="bookmark657"/>
      <w:r w:rsidRPr="00E03A4D">
        <w:rPr>
          <w:rStyle w:val="Vnbnnidung"/>
          <w:rFonts w:asciiTheme="majorHAnsi" w:hAnsiTheme="majorHAnsi" w:cstheme="majorHAnsi"/>
          <w:sz w:val="28"/>
          <w:szCs w:val="28"/>
          <w:lang w:eastAsia="vi-VN"/>
        </w:rPr>
        <w:t>2</w:t>
      </w:r>
      <w:bookmarkEnd w:id="30"/>
      <w:r w:rsidRPr="00E03A4D">
        <w:rPr>
          <w:rStyle w:val="Vnbnnidung"/>
          <w:rFonts w:asciiTheme="majorHAnsi" w:hAnsiTheme="majorHAnsi" w:cstheme="majorHAnsi"/>
          <w:sz w:val="28"/>
          <w:szCs w:val="28"/>
          <w:lang w:eastAsia="vi-VN"/>
        </w:rPr>
        <w:t xml:space="preserve">.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độc lập phải đáp ứng các tiêu chuẩn và điều kiện sau đây:</w:t>
      </w:r>
    </w:p>
    <w:p w14:paraId="471FAA97"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31" w:name="bookmark658"/>
      <w:r w:rsidRPr="00E03A4D">
        <w:rPr>
          <w:rStyle w:val="Vnbnnidung"/>
          <w:rFonts w:asciiTheme="majorHAnsi" w:hAnsiTheme="majorHAnsi" w:cstheme="majorHAnsi"/>
          <w:sz w:val="28"/>
          <w:szCs w:val="28"/>
          <w:lang w:eastAsia="vi-VN"/>
        </w:rPr>
        <w:t>a</w:t>
      </w:r>
      <w:bookmarkEnd w:id="3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24E02AF0" w14:textId="556D810B"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32" w:name="bookmark659"/>
      <w:r w:rsidRPr="00E03A4D">
        <w:rPr>
          <w:rStyle w:val="Vnbnnidung"/>
          <w:rFonts w:asciiTheme="majorHAnsi" w:hAnsiTheme="majorHAnsi" w:cstheme="majorHAnsi"/>
          <w:sz w:val="28"/>
          <w:szCs w:val="28"/>
          <w:lang w:eastAsia="vi-VN"/>
        </w:rPr>
        <w:t>b</w:t>
      </w:r>
      <w:bookmarkEnd w:id="3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Không phải là người đang hưởng lương, thù lao từ công ty, trừ các khoản phụ cấp mà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hưởng theo quy định;</w:t>
      </w:r>
    </w:p>
    <w:p w14:paraId="46DC08FC" w14:textId="77777777" w:rsidR="00120992" w:rsidRPr="00E03A4D" w:rsidRDefault="00120992" w:rsidP="00E03A4D">
      <w:pPr>
        <w:pStyle w:val="Vnbnnidung0"/>
        <w:tabs>
          <w:tab w:val="left" w:pos="990"/>
          <w:tab w:val="left" w:pos="1114"/>
        </w:tabs>
        <w:adjustRightInd w:val="0"/>
        <w:snapToGrid w:val="0"/>
        <w:spacing w:before="120" w:after="120" w:line="276" w:lineRule="auto"/>
        <w:ind w:firstLine="720"/>
        <w:jc w:val="both"/>
        <w:rPr>
          <w:rFonts w:asciiTheme="majorHAnsi" w:hAnsiTheme="majorHAnsi" w:cstheme="majorHAnsi"/>
          <w:sz w:val="28"/>
          <w:szCs w:val="28"/>
        </w:rPr>
      </w:pPr>
      <w:bookmarkStart w:id="33" w:name="bookmark660"/>
      <w:r w:rsidRPr="00E03A4D">
        <w:rPr>
          <w:rStyle w:val="Vnbnnidung"/>
          <w:rFonts w:asciiTheme="majorHAnsi" w:hAnsiTheme="majorHAnsi" w:cstheme="majorHAnsi"/>
          <w:sz w:val="28"/>
          <w:szCs w:val="28"/>
          <w:lang w:eastAsia="vi-VN"/>
        </w:rPr>
        <w:t>c</w:t>
      </w:r>
      <w:bookmarkEnd w:id="3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0251968C" w14:textId="77777777" w:rsidR="00120992" w:rsidRPr="00E03A4D" w:rsidRDefault="00120992" w:rsidP="00E03A4D">
      <w:pPr>
        <w:pStyle w:val="Vnbnnidung0"/>
        <w:tabs>
          <w:tab w:val="left" w:pos="990"/>
          <w:tab w:val="left" w:pos="1133"/>
        </w:tabs>
        <w:adjustRightInd w:val="0"/>
        <w:snapToGrid w:val="0"/>
        <w:spacing w:before="120" w:after="120" w:line="276" w:lineRule="auto"/>
        <w:ind w:firstLine="720"/>
        <w:jc w:val="both"/>
        <w:rPr>
          <w:rFonts w:asciiTheme="majorHAnsi" w:hAnsiTheme="majorHAnsi" w:cstheme="majorHAnsi"/>
          <w:sz w:val="28"/>
          <w:szCs w:val="28"/>
        </w:rPr>
      </w:pPr>
      <w:bookmarkStart w:id="34" w:name="bookmark661"/>
      <w:r w:rsidRPr="00E03A4D">
        <w:rPr>
          <w:rStyle w:val="Vnbnnidung"/>
          <w:rFonts w:asciiTheme="majorHAnsi" w:hAnsiTheme="majorHAnsi" w:cstheme="majorHAnsi"/>
          <w:sz w:val="28"/>
          <w:szCs w:val="28"/>
          <w:lang w:eastAsia="vi-VN"/>
        </w:rPr>
        <w:t>d</w:t>
      </w:r>
      <w:bookmarkEnd w:id="3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Không phải là người trực tiếp hoặc gián tiếp sở hữu ít nhất 01% tổng số cổ phần có quyền biểu quyết của Công ty;</w:t>
      </w:r>
    </w:p>
    <w:p w14:paraId="4AC4D9A1" w14:textId="429057BF" w:rsidR="004B121D" w:rsidRPr="00E03A4D" w:rsidRDefault="00120992" w:rsidP="00E03A4D">
      <w:pPr>
        <w:pStyle w:val="Vnbnnidung0"/>
        <w:tabs>
          <w:tab w:val="left" w:pos="990"/>
        </w:tabs>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 xml:space="preserve">đ) Không phải là người đã từng làm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Ban kiểm soát của Công ty ít nhất trong 05 năm liền trước đó, trừ trường hợp được bổ nhiệm liên tục 02 nhiệm kỳ;</w:t>
      </w:r>
      <w:bookmarkStart w:id="35" w:name="bookmark662"/>
    </w:p>
    <w:p w14:paraId="702A1791" w14:textId="36829618"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color w:val="000000"/>
          <w:sz w:val="28"/>
          <w:szCs w:val="28"/>
        </w:rPr>
      </w:pPr>
      <w:r w:rsidRPr="00E03A4D">
        <w:rPr>
          <w:rStyle w:val="Vnbnnidung"/>
          <w:rFonts w:asciiTheme="majorHAnsi" w:hAnsiTheme="majorHAnsi" w:cstheme="majorHAnsi"/>
          <w:sz w:val="28"/>
          <w:szCs w:val="28"/>
          <w:lang w:eastAsia="vi-VN"/>
        </w:rPr>
        <w:t>e</w:t>
      </w:r>
      <w:bookmarkEnd w:id="3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r>
      <w:r w:rsidR="004B121D" w:rsidRPr="00E03A4D">
        <w:rPr>
          <w:rFonts w:asciiTheme="majorHAnsi" w:hAnsiTheme="majorHAnsi" w:cstheme="majorHAnsi"/>
          <w:color w:val="000000"/>
          <w:sz w:val="28"/>
          <w:szCs w:val="28"/>
        </w:rPr>
        <w:t>Có trình độ chuyên môn, kinh nghiệm trong quản trị kinh doanh hoặc trong lĩnh vực, ngành, nghề kinh doanh của công ty và không nhất thiết phải là cổ đông của công ty;</w:t>
      </w:r>
    </w:p>
    <w:p w14:paraId="19D703F9" w14:textId="5AC8BADF" w:rsidR="00120992" w:rsidRPr="00E03A4D" w:rsidRDefault="00120992" w:rsidP="00E03A4D">
      <w:pPr>
        <w:pStyle w:val="Vnbnnidung0"/>
        <w:tabs>
          <w:tab w:val="left" w:pos="990"/>
          <w:tab w:val="left" w:pos="1099"/>
        </w:tabs>
        <w:adjustRightInd w:val="0"/>
        <w:snapToGrid w:val="0"/>
        <w:spacing w:before="120" w:after="120" w:line="276" w:lineRule="auto"/>
        <w:ind w:firstLine="720"/>
        <w:jc w:val="both"/>
        <w:rPr>
          <w:rFonts w:asciiTheme="majorHAnsi" w:hAnsiTheme="majorHAnsi" w:cstheme="majorHAnsi"/>
          <w:sz w:val="28"/>
          <w:szCs w:val="28"/>
        </w:rPr>
      </w:pPr>
      <w:bookmarkStart w:id="36" w:name="bookmark663"/>
      <w:r w:rsidRPr="00E03A4D">
        <w:rPr>
          <w:rStyle w:val="Vnbnnidung"/>
          <w:rFonts w:asciiTheme="majorHAnsi" w:hAnsiTheme="majorHAnsi" w:cstheme="majorHAnsi"/>
          <w:sz w:val="28"/>
          <w:szCs w:val="28"/>
          <w:highlight w:val="white"/>
          <w:lang w:eastAsia="vi-VN"/>
        </w:rPr>
        <w:t>3</w:t>
      </w:r>
      <w:bookmarkEnd w:id="36"/>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ab/>
        <w:t xml:space="preserve">Thành viên độc lập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thông báo với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về việc không còn đáp ứng đủ các tiêu chuẩn và điều kiện quy định tại khoản 2 Điều này và đương nhiên không còn là thành viên độc lập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kể từ ngày không đáp ứng đủ các tiêu chuẩn và điều kiện.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thông báo </w:t>
      </w:r>
      <w:r w:rsidRPr="00E03A4D">
        <w:rPr>
          <w:rStyle w:val="Vnbnnidung"/>
          <w:rFonts w:asciiTheme="majorHAnsi" w:hAnsiTheme="majorHAnsi" w:cstheme="majorHAnsi"/>
          <w:sz w:val="28"/>
          <w:szCs w:val="28"/>
          <w:lang w:eastAsia="vi-VN"/>
        </w:rPr>
        <w:lastRenderedPageBreak/>
        <w:t xml:space="preserve">trường hợp thành viên độc lập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không còn đáp ứng đủ các tiêu chuẩn và điều kiện tại cuộc họp Đại hội đồng cổ đông gần nhất hoặc triệu tập họp Đại hội đồng cổ đông để bầu bổ sung hoặc thay thế thành viên độc lập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thời hạn 06 tháng kể từ ngày nhận được thông báo của thành viên độc lập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liên quan.</w:t>
      </w:r>
    </w:p>
    <w:p w14:paraId="68C02951" w14:textId="1AEB993F" w:rsidR="00120992" w:rsidRPr="00E03A4D" w:rsidRDefault="00120992" w:rsidP="00E03A4D">
      <w:pPr>
        <w:pStyle w:val="Heading2"/>
        <w:spacing w:before="120" w:after="120" w:line="276" w:lineRule="auto"/>
        <w:ind w:firstLine="720"/>
        <w:rPr>
          <w:rFonts w:cstheme="majorHAnsi"/>
          <w:sz w:val="28"/>
          <w:szCs w:val="28"/>
        </w:rPr>
      </w:pPr>
      <w:bookmarkStart w:id="37" w:name="_Toc66072179"/>
      <w:r w:rsidRPr="00E03A4D">
        <w:rPr>
          <w:rStyle w:val="Vnbnnidung"/>
          <w:rFonts w:asciiTheme="majorHAnsi" w:hAnsiTheme="majorHAnsi" w:cstheme="majorHAnsi"/>
          <w:b/>
          <w:bCs/>
          <w:sz w:val="28"/>
          <w:szCs w:val="28"/>
        </w:rPr>
        <w:t xml:space="preserve">Điều 7. Chủ tịch </w:t>
      </w:r>
      <w:r w:rsidR="009B4BA9" w:rsidRPr="00E03A4D">
        <w:rPr>
          <w:rStyle w:val="Vnbnnidung"/>
          <w:rFonts w:asciiTheme="majorHAnsi" w:hAnsiTheme="majorHAnsi" w:cstheme="majorHAnsi"/>
          <w:b/>
          <w:bCs/>
          <w:sz w:val="28"/>
          <w:szCs w:val="28"/>
        </w:rPr>
        <w:t>Hội đồng Quản trị</w:t>
      </w:r>
      <w:bookmarkEnd w:id="37"/>
    </w:p>
    <w:p w14:paraId="2EFDFBAB" w14:textId="2D2075D4"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38" w:name="bookmark664"/>
      <w:r w:rsidRPr="00E03A4D">
        <w:rPr>
          <w:rStyle w:val="Vnbnnidung"/>
          <w:rFonts w:asciiTheme="majorHAnsi" w:hAnsiTheme="majorHAnsi" w:cstheme="majorHAnsi"/>
          <w:sz w:val="28"/>
          <w:szCs w:val="28"/>
          <w:lang w:eastAsia="vi-VN"/>
        </w:rPr>
        <w:t>1</w:t>
      </w:r>
      <w:bookmarkEnd w:id="3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do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bầu, miễn nhiệm, bãi nhiệm trong số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60AC9088" w14:textId="44FC9C8C"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39" w:name="bookmark665"/>
      <w:r w:rsidRPr="00E03A4D">
        <w:rPr>
          <w:rStyle w:val="Vnbnnidung"/>
          <w:rFonts w:asciiTheme="majorHAnsi" w:hAnsiTheme="majorHAnsi" w:cstheme="majorHAnsi"/>
          <w:sz w:val="28"/>
          <w:szCs w:val="28"/>
          <w:lang w:eastAsia="vi-VN"/>
        </w:rPr>
        <w:t>2</w:t>
      </w:r>
      <w:bookmarkEnd w:id="3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Công ty không được ki</w:t>
      </w:r>
      <w:r w:rsidR="004B121D" w:rsidRPr="00E03A4D">
        <w:rPr>
          <w:rStyle w:val="Vnbnnidung"/>
          <w:rFonts w:asciiTheme="majorHAnsi" w:hAnsiTheme="majorHAnsi" w:cstheme="majorHAnsi"/>
          <w:sz w:val="28"/>
          <w:szCs w:val="28"/>
          <w:lang w:val="en-US" w:eastAsia="vi-VN"/>
        </w:rPr>
        <w:t>ê</w:t>
      </w:r>
      <w:r w:rsidRPr="00E03A4D">
        <w:rPr>
          <w:rStyle w:val="Vnbnnidung"/>
          <w:rFonts w:asciiTheme="majorHAnsi" w:hAnsiTheme="majorHAnsi" w:cstheme="majorHAnsi"/>
          <w:sz w:val="28"/>
          <w:szCs w:val="28"/>
          <w:lang w:eastAsia="vi-VN"/>
        </w:rPr>
        <w:t>m Tổng giám đốc.</w:t>
      </w:r>
    </w:p>
    <w:p w14:paraId="1BF86AA3" w14:textId="77777777" w:rsidR="001C4295" w:rsidRPr="00E03A4D" w:rsidRDefault="001C4295" w:rsidP="00E03A4D">
      <w:pPr>
        <w:pStyle w:val="Vnbnnidung0"/>
        <w:tabs>
          <w:tab w:val="left" w:pos="990"/>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0" w:name="bookmark339"/>
      <w:r w:rsidRPr="00E03A4D">
        <w:rPr>
          <w:rStyle w:val="Vnbnnidung"/>
          <w:rFonts w:asciiTheme="majorHAnsi" w:hAnsiTheme="majorHAnsi" w:cstheme="majorHAnsi"/>
          <w:sz w:val="28"/>
          <w:szCs w:val="28"/>
        </w:rPr>
        <w:t>3</w:t>
      </w:r>
      <w:bookmarkEnd w:id="40"/>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t>Chủ tịch HĐQT có quyền và nghĩa vụ sau đây:</w:t>
      </w:r>
    </w:p>
    <w:p w14:paraId="241FC250" w14:textId="77777777" w:rsidR="001C4295" w:rsidRPr="00E03A4D" w:rsidRDefault="001C4295" w:rsidP="00E03A4D">
      <w:pPr>
        <w:pStyle w:val="Vnbnnidung0"/>
        <w:tabs>
          <w:tab w:val="left" w:pos="990"/>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1" w:name="bookmark340"/>
      <w:r w:rsidRPr="00E03A4D">
        <w:rPr>
          <w:rStyle w:val="Vnbnnidung"/>
          <w:rFonts w:asciiTheme="majorHAnsi" w:hAnsiTheme="majorHAnsi" w:cstheme="majorHAnsi"/>
          <w:sz w:val="28"/>
          <w:szCs w:val="28"/>
        </w:rPr>
        <w:t>a</w:t>
      </w:r>
      <w:bookmarkEnd w:id="41"/>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t>Lập chương trình, kế hoạch hoạt động của HĐQT;</w:t>
      </w:r>
    </w:p>
    <w:p w14:paraId="716E3B65" w14:textId="77777777" w:rsidR="001C4295" w:rsidRPr="00E03A4D" w:rsidRDefault="001C4295" w:rsidP="00E03A4D">
      <w:pPr>
        <w:pStyle w:val="Vnbnnidung0"/>
        <w:tabs>
          <w:tab w:val="left" w:pos="990"/>
          <w:tab w:val="left" w:pos="1075"/>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2" w:name="bookmark341"/>
      <w:r w:rsidRPr="00E03A4D">
        <w:rPr>
          <w:rStyle w:val="Vnbnnidung"/>
          <w:rFonts w:asciiTheme="majorHAnsi" w:hAnsiTheme="majorHAnsi" w:cstheme="majorHAnsi"/>
          <w:sz w:val="28"/>
          <w:szCs w:val="28"/>
        </w:rPr>
        <w:t>b</w:t>
      </w:r>
      <w:bookmarkEnd w:id="42"/>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t>Chuẩn bị chương trình, nội dung, tài liệu phục vụ cuộc họp; triệu tập, chủ trì và làm chủ tọa cuộc họp HĐQT;</w:t>
      </w:r>
    </w:p>
    <w:p w14:paraId="2CE984B5" w14:textId="77777777" w:rsidR="001C4295" w:rsidRPr="00E03A4D" w:rsidRDefault="001C4295" w:rsidP="00E03A4D">
      <w:pPr>
        <w:pStyle w:val="Vnbnnidung0"/>
        <w:tabs>
          <w:tab w:val="left" w:pos="990"/>
          <w:tab w:val="left" w:pos="1070"/>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3" w:name="bookmark342"/>
      <w:r w:rsidRPr="00E03A4D">
        <w:rPr>
          <w:rStyle w:val="Vnbnnidung"/>
          <w:rFonts w:asciiTheme="majorHAnsi" w:hAnsiTheme="majorHAnsi" w:cstheme="majorHAnsi"/>
          <w:sz w:val="28"/>
          <w:szCs w:val="28"/>
        </w:rPr>
        <w:t>c</w:t>
      </w:r>
      <w:bookmarkEnd w:id="43"/>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t>Tổ chức việc thông qua nghị quyết, quyết định của HĐQT;</w:t>
      </w:r>
    </w:p>
    <w:p w14:paraId="1594E6B4" w14:textId="77777777" w:rsidR="001C4295" w:rsidRPr="00E03A4D" w:rsidRDefault="001C4295" w:rsidP="00E03A4D">
      <w:pPr>
        <w:pStyle w:val="Vnbnnidung0"/>
        <w:tabs>
          <w:tab w:val="left" w:pos="990"/>
          <w:tab w:val="left" w:pos="1070"/>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4" w:name="bookmark343"/>
      <w:r w:rsidRPr="00E03A4D">
        <w:rPr>
          <w:rStyle w:val="Vnbnnidung"/>
          <w:rFonts w:asciiTheme="majorHAnsi" w:hAnsiTheme="majorHAnsi" w:cstheme="majorHAnsi"/>
          <w:sz w:val="28"/>
          <w:szCs w:val="28"/>
        </w:rPr>
        <w:t>d</w:t>
      </w:r>
      <w:bookmarkEnd w:id="44"/>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t>Giám sát quá trình tổ chức thực hiện các nghị quyết, quyết định của HĐQT;</w:t>
      </w:r>
    </w:p>
    <w:p w14:paraId="0C633DCB" w14:textId="77777777" w:rsidR="001C4295" w:rsidRPr="00E03A4D" w:rsidRDefault="001C4295" w:rsidP="00E03A4D">
      <w:pPr>
        <w:pStyle w:val="Vnbnnidung0"/>
        <w:tabs>
          <w:tab w:val="left" w:pos="990"/>
          <w:tab w:val="left" w:pos="1134"/>
        </w:tabs>
        <w:adjustRightInd w:val="0"/>
        <w:snapToGrid w:val="0"/>
        <w:spacing w:before="120" w:after="120" w:line="276" w:lineRule="auto"/>
        <w:ind w:firstLine="709"/>
        <w:jc w:val="both"/>
        <w:rPr>
          <w:rFonts w:asciiTheme="majorHAnsi" w:hAnsiTheme="majorHAnsi" w:cstheme="majorHAnsi"/>
          <w:sz w:val="28"/>
          <w:szCs w:val="28"/>
        </w:rPr>
      </w:pPr>
      <w:r w:rsidRPr="00E03A4D">
        <w:rPr>
          <w:rStyle w:val="Vnbnnidung"/>
          <w:rFonts w:asciiTheme="majorHAnsi" w:hAnsiTheme="majorHAnsi" w:cstheme="majorHAnsi"/>
          <w:sz w:val="28"/>
          <w:szCs w:val="28"/>
        </w:rPr>
        <w:t>đ) Chủ tọa cuộc họp Đại hội đồng cổ đông;</w:t>
      </w:r>
    </w:p>
    <w:p w14:paraId="56464347" w14:textId="77777777" w:rsidR="001C4295" w:rsidRPr="00E03A4D" w:rsidRDefault="001C4295" w:rsidP="00E03A4D">
      <w:pPr>
        <w:pStyle w:val="Vnbnnidung0"/>
        <w:tabs>
          <w:tab w:val="left" w:pos="990"/>
          <w:tab w:val="left" w:pos="1070"/>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5" w:name="bookmark344"/>
      <w:r w:rsidRPr="00E03A4D">
        <w:rPr>
          <w:rStyle w:val="Vnbnnidung"/>
          <w:rFonts w:asciiTheme="majorHAnsi" w:hAnsiTheme="majorHAnsi" w:cstheme="majorHAnsi"/>
          <w:sz w:val="28"/>
          <w:szCs w:val="28"/>
        </w:rPr>
        <w:t>e</w:t>
      </w:r>
      <w:bookmarkEnd w:id="45"/>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t>Quyền và nghĩa vụ khác theo quy định của Luật Doanh nghiệp và Điều lệ công ty.</w:t>
      </w:r>
    </w:p>
    <w:p w14:paraId="608FCCEA" w14:textId="77777777" w:rsidR="001C4295" w:rsidRPr="00E03A4D" w:rsidRDefault="001C4295" w:rsidP="00E03A4D">
      <w:pPr>
        <w:pStyle w:val="Vnbnnidung0"/>
        <w:tabs>
          <w:tab w:val="left" w:pos="1041"/>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46" w:name="bookmark345"/>
      <w:r w:rsidRPr="00E03A4D">
        <w:rPr>
          <w:rStyle w:val="Vnbnnidung"/>
          <w:rFonts w:asciiTheme="majorHAnsi" w:hAnsiTheme="majorHAnsi" w:cstheme="majorHAnsi"/>
          <w:sz w:val="28"/>
          <w:szCs w:val="28"/>
        </w:rPr>
        <w:t>4</w:t>
      </w:r>
      <w:bookmarkEnd w:id="46"/>
      <w:r w:rsidRPr="00E03A4D">
        <w:rPr>
          <w:rStyle w:val="Vnbnnidung"/>
          <w:rFonts w:asciiTheme="majorHAnsi" w:hAnsiTheme="majorHAnsi" w:cstheme="majorHAnsi"/>
          <w:sz w:val="28"/>
          <w:szCs w:val="28"/>
        </w:rPr>
        <w:t>. Trường hợp Chủ tịch HĐQT có đơn từ chức hoặc bị miễn nhiệm, bãi nhiệm, HĐQT phải bầu người thay thế trong thời hạn 10 ngày kể từ ngày nhận đơn từ chức hoặc bị miễn nhiệm, bãi nhiệm.</w:t>
      </w:r>
    </w:p>
    <w:p w14:paraId="07B509D9" w14:textId="77777777" w:rsidR="001C4295" w:rsidRPr="00E03A4D" w:rsidRDefault="001C4295" w:rsidP="00E03A4D">
      <w:pPr>
        <w:pStyle w:val="Vnbnnidung0"/>
        <w:tabs>
          <w:tab w:val="left" w:pos="1055"/>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bookmarkStart w:id="47" w:name="bookmark346"/>
      <w:r w:rsidRPr="00E03A4D">
        <w:rPr>
          <w:rStyle w:val="Vnbnnidung"/>
          <w:rFonts w:asciiTheme="majorHAnsi" w:hAnsiTheme="majorHAnsi" w:cstheme="majorHAnsi"/>
          <w:sz w:val="28"/>
          <w:szCs w:val="28"/>
        </w:rPr>
        <w:t>5</w:t>
      </w:r>
      <w:bookmarkEnd w:id="47"/>
      <w:r w:rsidRPr="00E03A4D">
        <w:rPr>
          <w:rStyle w:val="Vnbnnidung"/>
          <w:rFonts w:asciiTheme="majorHAnsi" w:hAnsiTheme="majorHAnsi" w:cstheme="majorHAnsi"/>
          <w:sz w:val="28"/>
          <w:szCs w:val="28"/>
        </w:rPr>
        <w:t>. Trường hợp Chủ tịch HĐQT vắng mặt hoặc không thể thực hiện được nhiệm vụ của mình thì phải ủy quyền bằng văn bản cho một thành viên khác thực hiện quyền và nghĩa vụ của Chủ tịch HĐQT theo nguyên tắc quy định tại Điều lệ công ty. Trường hợp không có người được ủy quyền hoặc Chủ tịch HĐQT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HĐQT theo nguyên tắc đa số thành viên còn lại tán thành cho đến khi có quyết định mới của HĐQT.</w:t>
      </w:r>
    </w:p>
    <w:p w14:paraId="47477F55" w14:textId="77777777" w:rsidR="001C4295" w:rsidRPr="00E03A4D" w:rsidRDefault="001C4295" w:rsidP="00E03A4D">
      <w:pPr>
        <w:shd w:val="clear" w:color="auto" w:fill="FFFFFF"/>
        <w:tabs>
          <w:tab w:val="left" w:pos="1134"/>
        </w:tabs>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6. Khi xét thấy cần thiết, HĐQT quyết định bổ nhiệm thư ký công ty. Thư ký công ty có quyền và nghĩa vụ sau đây:</w:t>
      </w:r>
    </w:p>
    <w:p w14:paraId="1CECADE2" w14:textId="77777777" w:rsidR="001C4295" w:rsidRPr="00E03A4D" w:rsidRDefault="001C4295" w:rsidP="00E03A4D">
      <w:pPr>
        <w:shd w:val="clear" w:color="auto" w:fill="FFFFFF"/>
        <w:tabs>
          <w:tab w:val="left" w:pos="1134"/>
        </w:tabs>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a) Hỗ trợ tổ chức triệu tập họp Đại hội đồng cổ đông, HĐQT; ghi chép các biên bản họp;</w:t>
      </w:r>
    </w:p>
    <w:p w14:paraId="3ED76DF3" w14:textId="77777777" w:rsidR="001C4295" w:rsidRPr="00E03A4D" w:rsidRDefault="001C4295" w:rsidP="00E03A4D">
      <w:pPr>
        <w:shd w:val="clear" w:color="auto" w:fill="FFFFFF"/>
        <w:tabs>
          <w:tab w:val="left" w:pos="1134"/>
        </w:tabs>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lastRenderedPageBreak/>
        <w:t>b) Hỗ trợ thành viên HĐQT trong việc thực hiện quyền và nghĩa vụ được giao;</w:t>
      </w:r>
    </w:p>
    <w:p w14:paraId="69A1DB9E" w14:textId="77777777" w:rsidR="001C4295" w:rsidRPr="00E03A4D" w:rsidRDefault="001C4295" w:rsidP="00E03A4D">
      <w:pPr>
        <w:shd w:val="clear" w:color="auto" w:fill="FFFFFF"/>
        <w:tabs>
          <w:tab w:val="left" w:pos="1134"/>
        </w:tabs>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c) Hỗ trợ HĐQT trong áp dụng và thực hiện nguyên tắc quản trị công ty;</w:t>
      </w:r>
    </w:p>
    <w:p w14:paraId="01731C29" w14:textId="77777777" w:rsidR="001C4295" w:rsidRPr="00E03A4D" w:rsidRDefault="001C4295" w:rsidP="00E03A4D">
      <w:pPr>
        <w:shd w:val="clear" w:color="auto" w:fill="FFFFFF"/>
        <w:tabs>
          <w:tab w:val="left" w:pos="1134"/>
        </w:tabs>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d) Hỗ trợ công ty trong xây dựng quan hệ cổ đông và bảo vệ quyền, lợi ích hợp pháp của cổ đông; việc tuân thủ nghĩa vụ cung cấp thông tin, công khai hóa thông tin và thủ tục hành chính;</w:t>
      </w:r>
    </w:p>
    <w:p w14:paraId="380C099E" w14:textId="77777777" w:rsidR="001C4295" w:rsidRPr="00E03A4D" w:rsidRDefault="001C4295" w:rsidP="00E03A4D">
      <w:pPr>
        <w:shd w:val="clear" w:color="auto" w:fill="FFFFFF"/>
        <w:tabs>
          <w:tab w:val="left" w:pos="1134"/>
        </w:tabs>
        <w:spacing w:before="120" w:after="120" w:line="276" w:lineRule="auto"/>
        <w:ind w:firstLine="709"/>
        <w:jc w:val="both"/>
        <w:rPr>
          <w:rStyle w:val="Vnbnnidung"/>
          <w:rFonts w:asciiTheme="majorHAnsi" w:hAnsiTheme="majorHAnsi" w:cstheme="majorHAnsi"/>
          <w:sz w:val="28"/>
          <w:szCs w:val="28"/>
        </w:rPr>
      </w:pPr>
      <w:r w:rsidRPr="00E03A4D">
        <w:rPr>
          <w:rStyle w:val="Vnbnnidung"/>
          <w:rFonts w:asciiTheme="majorHAnsi" w:hAnsiTheme="majorHAnsi" w:cstheme="majorHAnsi"/>
          <w:sz w:val="28"/>
          <w:szCs w:val="28"/>
        </w:rPr>
        <w:t>đ) Quyền và nghĩa vụ khác theo quy định tại Điều lệ công ty.</w:t>
      </w:r>
    </w:p>
    <w:p w14:paraId="5466503D" w14:textId="0EEDEC98" w:rsidR="00120992" w:rsidRPr="00E03A4D" w:rsidRDefault="00120992" w:rsidP="00E03A4D">
      <w:pPr>
        <w:pStyle w:val="Heading2"/>
        <w:spacing w:before="120" w:after="120" w:line="276" w:lineRule="auto"/>
        <w:ind w:firstLine="720"/>
        <w:rPr>
          <w:rFonts w:cstheme="majorHAnsi"/>
          <w:sz w:val="28"/>
          <w:szCs w:val="28"/>
        </w:rPr>
      </w:pPr>
      <w:bookmarkStart w:id="48" w:name="_Toc66072180"/>
      <w:r w:rsidRPr="00E03A4D">
        <w:rPr>
          <w:rStyle w:val="Vnbnnidung"/>
          <w:rFonts w:asciiTheme="majorHAnsi" w:hAnsiTheme="majorHAnsi" w:cstheme="majorHAnsi"/>
          <w:b/>
          <w:bCs/>
          <w:sz w:val="28"/>
          <w:szCs w:val="28"/>
        </w:rPr>
        <w:t xml:space="preserve">Điều 8. Miễn nhiệm, bãi nhiệm, thay thế và bổ sung thành viên </w:t>
      </w:r>
      <w:r w:rsidR="009B4BA9" w:rsidRPr="00E03A4D">
        <w:rPr>
          <w:rStyle w:val="Vnbnnidung"/>
          <w:rFonts w:asciiTheme="majorHAnsi" w:hAnsiTheme="majorHAnsi" w:cstheme="majorHAnsi"/>
          <w:b/>
          <w:bCs/>
          <w:sz w:val="28"/>
          <w:szCs w:val="28"/>
        </w:rPr>
        <w:t>Hội đồng Quản trị</w:t>
      </w:r>
      <w:bookmarkEnd w:id="48"/>
    </w:p>
    <w:p w14:paraId="7421095A" w14:textId="5471C6E6"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49" w:name="bookmark678"/>
      <w:r w:rsidRPr="00E03A4D">
        <w:rPr>
          <w:rStyle w:val="Vnbnnidung"/>
          <w:rFonts w:asciiTheme="majorHAnsi" w:hAnsiTheme="majorHAnsi" w:cstheme="majorHAnsi"/>
          <w:sz w:val="28"/>
          <w:szCs w:val="28"/>
          <w:lang w:eastAsia="vi-VN"/>
        </w:rPr>
        <w:t>1</w:t>
      </w:r>
      <w:bookmarkEnd w:id="4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Đại hội đồng cổ đông miễn nhiệm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trường hợp sau đây:</w:t>
      </w:r>
    </w:p>
    <w:p w14:paraId="3270AFB1" w14:textId="0AAE0C93"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50" w:name="bookmark679"/>
      <w:r w:rsidRPr="00E03A4D">
        <w:rPr>
          <w:rStyle w:val="Vnbnnidung"/>
          <w:rFonts w:asciiTheme="majorHAnsi" w:hAnsiTheme="majorHAnsi" w:cstheme="majorHAnsi"/>
          <w:sz w:val="28"/>
          <w:szCs w:val="28"/>
          <w:lang w:eastAsia="vi-VN"/>
        </w:rPr>
        <w:t>a</w:t>
      </w:r>
      <w:bookmarkEnd w:id="5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Không có đủ tiêu chuẩn và điều kiện theo quy định tại Điều </w:t>
      </w:r>
      <w:r w:rsidR="006C3CD8" w:rsidRPr="00E03A4D">
        <w:rPr>
          <w:rStyle w:val="Vnbnnidung"/>
          <w:rFonts w:asciiTheme="majorHAnsi" w:hAnsiTheme="majorHAnsi" w:cstheme="majorHAnsi"/>
          <w:sz w:val="28"/>
          <w:szCs w:val="28"/>
          <w:lang w:val="en-US" w:eastAsia="vi-VN"/>
        </w:rPr>
        <w:t>6</w:t>
      </w:r>
      <w:r w:rsidRPr="00E03A4D">
        <w:rPr>
          <w:rStyle w:val="Vnbnnidung"/>
          <w:rFonts w:asciiTheme="majorHAnsi" w:hAnsiTheme="majorHAnsi" w:cstheme="majorHAnsi"/>
          <w:sz w:val="28"/>
          <w:szCs w:val="28"/>
          <w:lang w:eastAsia="vi-VN"/>
        </w:rPr>
        <w:t xml:space="preserve"> </w:t>
      </w:r>
      <w:r w:rsidR="006C3CD8" w:rsidRPr="00E03A4D">
        <w:rPr>
          <w:rStyle w:val="Vnbnnidung"/>
          <w:rFonts w:asciiTheme="majorHAnsi" w:hAnsiTheme="majorHAnsi" w:cstheme="majorHAnsi"/>
          <w:sz w:val="28"/>
          <w:szCs w:val="28"/>
          <w:lang w:val="en-US" w:eastAsia="vi-VN"/>
        </w:rPr>
        <w:t>Quy chế này</w:t>
      </w:r>
      <w:r w:rsidRPr="00E03A4D">
        <w:rPr>
          <w:rStyle w:val="Vnbnnidung"/>
          <w:rFonts w:asciiTheme="majorHAnsi" w:hAnsiTheme="majorHAnsi" w:cstheme="majorHAnsi"/>
          <w:sz w:val="28"/>
          <w:szCs w:val="28"/>
          <w:lang w:eastAsia="vi-VN"/>
        </w:rPr>
        <w:t>;</w:t>
      </w:r>
    </w:p>
    <w:p w14:paraId="2810E5A8"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51" w:name="bookmark680"/>
      <w:r w:rsidRPr="00E03A4D">
        <w:rPr>
          <w:rStyle w:val="Vnbnnidung"/>
          <w:rFonts w:asciiTheme="majorHAnsi" w:hAnsiTheme="majorHAnsi" w:cstheme="majorHAnsi"/>
          <w:sz w:val="28"/>
          <w:szCs w:val="28"/>
          <w:lang w:eastAsia="vi-VN"/>
        </w:rPr>
        <w:t>b</w:t>
      </w:r>
      <w:bookmarkEnd w:id="5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Có đơn từ chức và được chấp thuận;</w:t>
      </w:r>
    </w:p>
    <w:p w14:paraId="2B471508"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52" w:name="bookmark681"/>
      <w:r w:rsidRPr="00E03A4D">
        <w:rPr>
          <w:rStyle w:val="Vnbnnidung"/>
          <w:rFonts w:asciiTheme="majorHAnsi" w:hAnsiTheme="majorHAnsi" w:cstheme="majorHAnsi"/>
          <w:sz w:val="28"/>
          <w:szCs w:val="28"/>
          <w:lang w:eastAsia="vi-VN"/>
        </w:rPr>
        <w:t>c</w:t>
      </w:r>
      <w:bookmarkEnd w:id="5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Trường hợp khác quy định tại Điều lệ công ty.</w:t>
      </w:r>
    </w:p>
    <w:p w14:paraId="60FE93D2" w14:textId="09533D2B"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53" w:name="bookmark682"/>
      <w:r w:rsidRPr="00E03A4D">
        <w:rPr>
          <w:rStyle w:val="Vnbnnidung"/>
          <w:rFonts w:asciiTheme="majorHAnsi" w:hAnsiTheme="majorHAnsi" w:cstheme="majorHAnsi"/>
          <w:sz w:val="28"/>
          <w:szCs w:val="28"/>
          <w:lang w:eastAsia="vi-VN"/>
        </w:rPr>
        <w:t>2</w:t>
      </w:r>
      <w:bookmarkEnd w:id="5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Đại hội đồng cổ đông bãi nhiệm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trường hợp sau đây:</w:t>
      </w:r>
    </w:p>
    <w:p w14:paraId="2179B6CF" w14:textId="149307FA"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54" w:name="bookmark683"/>
      <w:r w:rsidRPr="00E03A4D">
        <w:rPr>
          <w:rStyle w:val="Vnbnnidung"/>
          <w:rFonts w:asciiTheme="majorHAnsi" w:hAnsiTheme="majorHAnsi" w:cstheme="majorHAnsi"/>
          <w:sz w:val="28"/>
          <w:szCs w:val="28"/>
          <w:lang w:eastAsia="vi-VN"/>
        </w:rPr>
        <w:t>a</w:t>
      </w:r>
      <w:bookmarkEnd w:id="5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Không tham gia các hoạt động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06 tháng liên tục, trừ trường hợp bất khả kháng;</w:t>
      </w:r>
    </w:p>
    <w:p w14:paraId="5566DCAB"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55" w:name="bookmark684"/>
      <w:r w:rsidRPr="00E03A4D">
        <w:rPr>
          <w:rStyle w:val="Vnbnnidung"/>
          <w:rFonts w:asciiTheme="majorHAnsi" w:hAnsiTheme="majorHAnsi" w:cstheme="majorHAnsi"/>
          <w:sz w:val="28"/>
          <w:szCs w:val="28"/>
          <w:lang w:eastAsia="vi-VN"/>
        </w:rPr>
        <w:t>b</w:t>
      </w:r>
      <w:bookmarkEnd w:id="5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Trường hợp khác quy định tại Điều lệ công ty.</w:t>
      </w:r>
    </w:p>
    <w:p w14:paraId="662C722C" w14:textId="1814D1E3"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56" w:name="bookmark685"/>
      <w:r w:rsidRPr="00E03A4D">
        <w:rPr>
          <w:rStyle w:val="Vnbnnidung"/>
          <w:rFonts w:asciiTheme="majorHAnsi" w:hAnsiTheme="majorHAnsi" w:cstheme="majorHAnsi"/>
          <w:sz w:val="28"/>
          <w:szCs w:val="28"/>
          <w:lang w:eastAsia="vi-VN"/>
        </w:rPr>
        <w:t>3</w:t>
      </w:r>
      <w:bookmarkEnd w:id="5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Khi xét thấy cần thiết, Đại hội đồng cổ đông quyết định thay thế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miễn nhiệm, bãi nhiệm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ngoài trường hợp quy định tại khoản 1 và khoản 2 Điều này.</w:t>
      </w:r>
    </w:p>
    <w:p w14:paraId="5224EAF5" w14:textId="24BA27C6"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57" w:name="bookmark686"/>
      <w:r w:rsidRPr="00E03A4D">
        <w:rPr>
          <w:rStyle w:val="Vnbnnidung"/>
          <w:rFonts w:asciiTheme="majorHAnsi" w:hAnsiTheme="majorHAnsi" w:cstheme="majorHAnsi"/>
          <w:sz w:val="28"/>
          <w:szCs w:val="28"/>
          <w:lang w:eastAsia="vi-VN"/>
        </w:rPr>
        <w:t>4</w:t>
      </w:r>
      <w:bookmarkEnd w:id="5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triệu tập họp Đại hội đồng cổ đông để bầu bổ sung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trường hợp sau đây:</w:t>
      </w:r>
    </w:p>
    <w:p w14:paraId="6D56A533" w14:textId="2E250DAE"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58" w:name="bookmark687"/>
      <w:r w:rsidRPr="00E03A4D">
        <w:rPr>
          <w:rStyle w:val="Vnbnnidung"/>
          <w:rFonts w:asciiTheme="majorHAnsi" w:hAnsiTheme="majorHAnsi" w:cstheme="majorHAnsi"/>
          <w:sz w:val="28"/>
          <w:szCs w:val="28"/>
          <w:highlight w:val="white"/>
          <w:lang w:eastAsia="vi-VN"/>
        </w:rPr>
        <w:t>a</w:t>
      </w:r>
      <w:bookmarkEnd w:id="58"/>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ab/>
        <w:t xml:space="preserve">Số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bị giảm quá một phần ba so với số quy định tại Điều lệ công ty. Trường hợp này,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triệu tập họp Đại hội đồng cổ đông trong thời hạn 60 ngày kể từ ngày số thành viên bị giảm quá một phần ba;</w:t>
      </w:r>
    </w:p>
    <w:p w14:paraId="69C2A7C1" w14:textId="442B8E5E" w:rsidR="00120992" w:rsidRPr="00E03A4D" w:rsidRDefault="006C3CD8" w:rsidP="00E03A4D">
      <w:pPr>
        <w:pStyle w:val="Vnbnnidung0"/>
        <w:tabs>
          <w:tab w:val="left" w:pos="1098"/>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val="en-US" w:eastAsia="vi-VN"/>
        </w:rPr>
        <w:t>b</w:t>
      </w:r>
      <w:r w:rsidR="00120992" w:rsidRPr="00E03A4D">
        <w:rPr>
          <w:rStyle w:val="Vnbnnidung"/>
          <w:rFonts w:asciiTheme="majorHAnsi" w:hAnsiTheme="majorHAnsi" w:cstheme="majorHAnsi"/>
          <w:sz w:val="28"/>
          <w:szCs w:val="28"/>
          <w:lang w:eastAsia="vi-VN"/>
        </w:rPr>
        <w:t xml:space="preserve">) Trừ trường hợp quy định tại điểm a và điểm b khoản, Đại hội đồng cổ đông bầu thành viên mới thay thế thành viên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đã bị miễn nhiệm, bãi nhiệm tại cuộc họp gần nhất.</w:t>
      </w:r>
    </w:p>
    <w:p w14:paraId="6BAA7B5D" w14:textId="189C93AC" w:rsidR="00120992" w:rsidRPr="00E03A4D" w:rsidRDefault="00120992" w:rsidP="00E03A4D">
      <w:pPr>
        <w:pStyle w:val="Heading2"/>
        <w:spacing w:before="120" w:after="120" w:line="276" w:lineRule="auto"/>
        <w:ind w:firstLine="720"/>
        <w:rPr>
          <w:rFonts w:cstheme="majorHAnsi"/>
          <w:sz w:val="28"/>
          <w:szCs w:val="28"/>
        </w:rPr>
      </w:pPr>
      <w:bookmarkStart w:id="59" w:name="_Toc66072181"/>
      <w:r w:rsidRPr="00E03A4D">
        <w:rPr>
          <w:rStyle w:val="Vnbnnidung"/>
          <w:rFonts w:asciiTheme="majorHAnsi" w:hAnsiTheme="majorHAnsi" w:cstheme="majorHAnsi"/>
          <w:b/>
          <w:bCs/>
          <w:sz w:val="28"/>
          <w:szCs w:val="28"/>
        </w:rPr>
        <w:t xml:space="preserve">Điều 9. Cách thức bầu, miễn nhiệm, bãi nhiệm thành viên </w:t>
      </w:r>
      <w:r w:rsidR="009B4BA9" w:rsidRPr="00E03A4D">
        <w:rPr>
          <w:rStyle w:val="Vnbnnidung"/>
          <w:rFonts w:asciiTheme="majorHAnsi" w:hAnsiTheme="majorHAnsi" w:cstheme="majorHAnsi"/>
          <w:b/>
          <w:bCs/>
          <w:sz w:val="28"/>
          <w:szCs w:val="28"/>
        </w:rPr>
        <w:t>Hội đồng Quản trị</w:t>
      </w:r>
      <w:bookmarkEnd w:id="59"/>
    </w:p>
    <w:p w14:paraId="064BA057" w14:textId="5065E6BF"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60" w:name="bookmark690"/>
      <w:r w:rsidRPr="00E03A4D">
        <w:rPr>
          <w:rStyle w:val="Vnbnnidung"/>
          <w:rFonts w:asciiTheme="majorHAnsi" w:hAnsiTheme="majorHAnsi" w:cstheme="majorHAnsi"/>
          <w:sz w:val="28"/>
          <w:szCs w:val="28"/>
          <w:lang w:eastAsia="vi-VN"/>
        </w:rPr>
        <w:t>1</w:t>
      </w:r>
      <w:bookmarkEnd w:id="6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Cổ đông hoặc nhóm cổ đông sở hữu từ 10% tổng số cổ phần phổ thông trở lên hoặc có quyền đề cử người vào </w:t>
      </w:r>
      <w:r w:rsidR="009B4BA9" w:rsidRPr="00E03A4D">
        <w:rPr>
          <w:rStyle w:val="Vnbnnidung"/>
          <w:rFonts w:asciiTheme="majorHAnsi" w:hAnsiTheme="majorHAnsi" w:cstheme="majorHAnsi"/>
          <w:sz w:val="28"/>
          <w:szCs w:val="28"/>
          <w:lang w:eastAsia="vi-VN"/>
        </w:rPr>
        <w:t>Hội đồng Quản trị</w:t>
      </w:r>
      <w:r w:rsidR="00EA3759" w:rsidRPr="00E03A4D">
        <w:rPr>
          <w:rStyle w:val="Vnbnnidung"/>
          <w:rFonts w:asciiTheme="majorHAnsi" w:hAnsiTheme="majorHAnsi" w:cstheme="majorHAnsi"/>
          <w:sz w:val="28"/>
          <w:szCs w:val="28"/>
          <w:lang w:val="en-US" w:eastAsia="vi-VN"/>
        </w:rPr>
        <w:t xml:space="preserve"> theo quy định Luật Doanh nghiệp và Điều lệ công ty</w:t>
      </w:r>
      <w:r w:rsidRPr="00E03A4D">
        <w:rPr>
          <w:rStyle w:val="Vnbnnidung"/>
          <w:rFonts w:asciiTheme="majorHAnsi" w:hAnsiTheme="majorHAnsi" w:cstheme="majorHAnsi"/>
          <w:sz w:val="28"/>
          <w:szCs w:val="28"/>
          <w:lang w:eastAsia="vi-VN"/>
        </w:rPr>
        <w:t xml:space="preserve">. </w:t>
      </w:r>
      <w:r w:rsidR="004B121D" w:rsidRPr="00E03A4D">
        <w:rPr>
          <w:rStyle w:val="Vnbnnidung"/>
          <w:rFonts w:asciiTheme="majorHAnsi" w:hAnsiTheme="majorHAnsi" w:cstheme="majorHAnsi"/>
          <w:sz w:val="28"/>
          <w:szCs w:val="28"/>
          <w:lang w:val="en-US" w:eastAsia="vi-VN"/>
        </w:rPr>
        <w:t>V</w:t>
      </w:r>
      <w:r w:rsidRPr="00E03A4D">
        <w:rPr>
          <w:rStyle w:val="Vnbnnidung"/>
          <w:rFonts w:asciiTheme="majorHAnsi" w:hAnsiTheme="majorHAnsi" w:cstheme="majorHAnsi"/>
          <w:sz w:val="28"/>
          <w:szCs w:val="28"/>
          <w:lang w:eastAsia="vi-VN"/>
        </w:rPr>
        <w:t xml:space="preserve">iệc đề cử người vào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thực hiện như </w:t>
      </w:r>
      <w:r w:rsidRPr="00E03A4D">
        <w:rPr>
          <w:rStyle w:val="Vnbnnidung"/>
          <w:rFonts w:asciiTheme="majorHAnsi" w:hAnsiTheme="majorHAnsi" w:cstheme="majorHAnsi"/>
          <w:sz w:val="28"/>
          <w:szCs w:val="28"/>
          <w:lang w:eastAsia="vi-VN"/>
        </w:rPr>
        <w:lastRenderedPageBreak/>
        <w:t>sau:</w:t>
      </w:r>
    </w:p>
    <w:p w14:paraId="1E52DF55" w14:textId="185B6404"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61" w:name="bookmark691"/>
      <w:r w:rsidRPr="00E03A4D">
        <w:rPr>
          <w:rStyle w:val="Vnbnnidung"/>
          <w:rFonts w:asciiTheme="majorHAnsi" w:hAnsiTheme="majorHAnsi" w:cstheme="majorHAnsi"/>
          <w:sz w:val="28"/>
          <w:szCs w:val="28"/>
          <w:lang w:eastAsia="vi-VN"/>
        </w:rPr>
        <w:t>a</w:t>
      </w:r>
      <w:bookmarkEnd w:id="6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Các cổ đông phổ thông hợp thành nhóm để đề cử người vào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thông báo về việc họp nhóm cho các cổ đông dự họp biết trước khi khai mạc Đại hội đồng cổ đông;</w:t>
      </w:r>
    </w:p>
    <w:p w14:paraId="6C4E7C6B" w14:textId="49B9CCD0" w:rsidR="00120992" w:rsidRPr="00E03A4D" w:rsidRDefault="00120992" w:rsidP="00E03A4D">
      <w:pPr>
        <w:pStyle w:val="Vnbnnidung0"/>
        <w:tabs>
          <w:tab w:val="left" w:pos="990"/>
          <w:tab w:val="left" w:pos="1093"/>
        </w:tabs>
        <w:adjustRightInd w:val="0"/>
        <w:snapToGrid w:val="0"/>
        <w:spacing w:before="120" w:after="120" w:line="276" w:lineRule="auto"/>
        <w:ind w:firstLine="720"/>
        <w:jc w:val="both"/>
        <w:rPr>
          <w:rFonts w:asciiTheme="majorHAnsi" w:hAnsiTheme="majorHAnsi" w:cstheme="majorHAnsi"/>
          <w:sz w:val="28"/>
          <w:szCs w:val="28"/>
        </w:rPr>
      </w:pPr>
      <w:bookmarkStart w:id="62" w:name="bookmark692"/>
      <w:r w:rsidRPr="00E03A4D">
        <w:rPr>
          <w:rStyle w:val="Vnbnnidung"/>
          <w:rFonts w:asciiTheme="majorHAnsi" w:hAnsiTheme="majorHAnsi" w:cstheme="majorHAnsi"/>
          <w:sz w:val="28"/>
          <w:szCs w:val="28"/>
          <w:lang w:eastAsia="vi-VN"/>
        </w:rPr>
        <w:t>b</w:t>
      </w:r>
      <w:bookmarkEnd w:id="6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Căn cứ số lượng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cổ đông hoặc nhóm cổ đông quy định tại khoản này được quyền đề cử một hoặc một số người theo quyết định của Đại hội đồng cổ đông làm ứng cử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Trường hợp số ứng cử viên được cổ đông hoặc nhóm cổ đông đề cử thấp hơn số ứng cử viên mà họ được quyền đề cử theo quyết định của Đại hội đồng cổ đông thì số ứng cử viên còn lại do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và các cổ đông khác đề cử.</w:t>
      </w:r>
    </w:p>
    <w:p w14:paraId="1A080C16" w14:textId="6C060D2E"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63" w:name="bookmark693"/>
      <w:r w:rsidRPr="00E03A4D">
        <w:rPr>
          <w:rStyle w:val="Vnbnnidung"/>
          <w:rFonts w:asciiTheme="majorHAnsi" w:hAnsiTheme="majorHAnsi" w:cstheme="majorHAnsi"/>
          <w:sz w:val="28"/>
          <w:szCs w:val="28"/>
          <w:lang w:eastAsia="vi-VN"/>
        </w:rPr>
        <w:t>2</w:t>
      </w:r>
      <w:bookmarkEnd w:id="6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Trường hợp số lượng ứng cử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thông qua đề cử và ứng cử vẫn không đủ số lượng cần thiết theo quy định tại khoản 5 Điều 115 Luật Doanh nghiệp,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đương nhiệm giới thiệu thêm ứng cử viên hoặc tổ chức đề cử theo quy định tại Điều lệ công ty, Quy chế nội bộ về quản trị công ty và Quy chế hoạt động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Việc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đương nhiệm giới thiệu thêm ứng cử viên phải được công bố rõ ràng trước khi Đại hội đồng cổ đông biểu quyết bầu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theo quy định của pháp luật.</w:t>
      </w:r>
    </w:p>
    <w:p w14:paraId="290C57EA" w14:textId="77777777" w:rsidR="0056608E" w:rsidRPr="00E03A4D" w:rsidRDefault="00120992" w:rsidP="00E03A4D">
      <w:pPr>
        <w:shd w:val="clear" w:color="auto" w:fill="FFFFFF"/>
        <w:tabs>
          <w:tab w:val="left" w:pos="1134"/>
        </w:tabs>
        <w:spacing w:before="120" w:after="120" w:line="276" w:lineRule="auto"/>
        <w:ind w:firstLine="709"/>
        <w:jc w:val="both"/>
        <w:rPr>
          <w:rFonts w:asciiTheme="majorHAnsi" w:hAnsiTheme="majorHAnsi" w:cstheme="majorHAnsi"/>
          <w:sz w:val="28"/>
          <w:szCs w:val="28"/>
        </w:rPr>
      </w:pPr>
      <w:bookmarkStart w:id="64" w:name="bookmark694"/>
      <w:r w:rsidRPr="00E03A4D">
        <w:rPr>
          <w:rStyle w:val="Vnbnnidung"/>
          <w:rFonts w:asciiTheme="majorHAnsi" w:hAnsiTheme="majorHAnsi" w:cstheme="majorHAnsi"/>
          <w:sz w:val="28"/>
          <w:szCs w:val="28"/>
        </w:rPr>
        <w:t>3</w:t>
      </w:r>
      <w:bookmarkEnd w:id="64"/>
      <w:r w:rsidRPr="00E03A4D">
        <w:rPr>
          <w:rStyle w:val="Vnbnnidung"/>
          <w:rFonts w:asciiTheme="majorHAnsi" w:hAnsiTheme="majorHAnsi" w:cstheme="majorHAnsi"/>
          <w:sz w:val="28"/>
          <w:szCs w:val="28"/>
        </w:rPr>
        <w:t>.</w:t>
      </w:r>
      <w:r w:rsidRPr="00E03A4D">
        <w:rPr>
          <w:rStyle w:val="Vnbnnidung"/>
          <w:rFonts w:asciiTheme="majorHAnsi" w:hAnsiTheme="majorHAnsi" w:cstheme="majorHAnsi"/>
          <w:sz w:val="28"/>
          <w:szCs w:val="28"/>
        </w:rPr>
        <w:tab/>
      </w:r>
      <w:bookmarkStart w:id="65" w:name="bookmark695"/>
      <w:r w:rsidR="0056608E" w:rsidRPr="00E03A4D">
        <w:rPr>
          <w:rFonts w:asciiTheme="majorHAnsi" w:hAnsiTheme="majorHAnsi" w:cstheme="majorHAnsi"/>
          <w:sz w:val="28"/>
          <w:szCs w:val="28"/>
        </w:rPr>
        <w:t>Việc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HĐQT thì sẽ tiến hành bầu lại trong số các ứng cử viên có số phiếu bầu ngang nhau hoặc lựa chọn theo tiêu chí của quy chế bầu cử Công ty.</w:t>
      </w:r>
    </w:p>
    <w:p w14:paraId="24EA5CC9" w14:textId="59957A02"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eastAsia="Times New Roman" w:hAnsiTheme="majorHAnsi" w:cstheme="majorHAnsi"/>
          <w:color w:val="000000"/>
          <w:sz w:val="28"/>
          <w:szCs w:val="28"/>
          <w:lang w:eastAsia="vi-VN"/>
        </w:rPr>
      </w:pPr>
      <w:r w:rsidRPr="00E03A4D">
        <w:rPr>
          <w:rFonts w:asciiTheme="majorHAnsi" w:eastAsia="Times New Roman" w:hAnsiTheme="majorHAnsi" w:cstheme="majorHAnsi"/>
          <w:color w:val="000000"/>
          <w:sz w:val="28"/>
          <w:szCs w:val="28"/>
          <w:lang w:eastAsia="vi-VN"/>
        </w:rPr>
        <w:t>4</w:t>
      </w:r>
      <w:bookmarkEnd w:id="65"/>
      <w:r w:rsidRPr="00E03A4D">
        <w:rPr>
          <w:rFonts w:asciiTheme="majorHAnsi" w:eastAsia="Times New Roman" w:hAnsiTheme="majorHAnsi" w:cstheme="majorHAnsi"/>
          <w:color w:val="000000"/>
          <w:sz w:val="28"/>
          <w:szCs w:val="28"/>
          <w:lang w:eastAsia="vi-VN"/>
        </w:rPr>
        <w:t xml:space="preserve">. Việc bầu, miễn nhiệm, bãi nhiệm thành viên </w:t>
      </w:r>
      <w:r w:rsidR="009B4BA9" w:rsidRPr="00E03A4D">
        <w:rPr>
          <w:rFonts w:asciiTheme="majorHAnsi" w:eastAsia="Times New Roman" w:hAnsiTheme="majorHAnsi" w:cstheme="majorHAnsi"/>
          <w:color w:val="000000"/>
          <w:sz w:val="28"/>
          <w:szCs w:val="28"/>
          <w:lang w:eastAsia="vi-VN"/>
        </w:rPr>
        <w:t>Hội đồng Quản trị</w:t>
      </w:r>
      <w:r w:rsidRPr="00E03A4D">
        <w:rPr>
          <w:rFonts w:asciiTheme="majorHAnsi" w:eastAsia="Times New Roman" w:hAnsiTheme="majorHAnsi" w:cstheme="majorHAnsi"/>
          <w:color w:val="000000"/>
          <w:sz w:val="28"/>
          <w:szCs w:val="28"/>
          <w:lang w:eastAsia="vi-VN"/>
        </w:rPr>
        <w:t xml:space="preserve"> do Đại hội đồng cổ đông quyết định theo nguyên tắc bỏ phiếu.</w:t>
      </w:r>
    </w:p>
    <w:p w14:paraId="4DF64E88" w14:textId="1576CD3E" w:rsidR="00120992" w:rsidRPr="00E03A4D" w:rsidRDefault="00120992" w:rsidP="00E03A4D">
      <w:pPr>
        <w:pStyle w:val="Heading2"/>
        <w:spacing w:before="120" w:after="120" w:line="276" w:lineRule="auto"/>
        <w:ind w:firstLine="720"/>
        <w:rPr>
          <w:rFonts w:cstheme="majorHAnsi"/>
          <w:sz w:val="28"/>
          <w:szCs w:val="28"/>
        </w:rPr>
      </w:pPr>
      <w:bookmarkStart w:id="66" w:name="_Toc66072182"/>
      <w:r w:rsidRPr="00E03A4D">
        <w:rPr>
          <w:rStyle w:val="Vnbnnidung"/>
          <w:rFonts w:asciiTheme="majorHAnsi" w:hAnsiTheme="majorHAnsi" w:cstheme="majorHAnsi"/>
          <w:b/>
          <w:bCs/>
          <w:sz w:val="28"/>
          <w:szCs w:val="28"/>
        </w:rPr>
        <w:t xml:space="preserve">Điều 10. Thông báo về bầu, miễn nhiệm, bãi nhiệm thành viên </w:t>
      </w:r>
      <w:r w:rsidR="009B4BA9" w:rsidRPr="00E03A4D">
        <w:rPr>
          <w:rStyle w:val="Vnbnnidung"/>
          <w:rFonts w:asciiTheme="majorHAnsi" w:hAnsiTheme="majorHAnsi" w:cstheme="majorHAnsi"/>
          <w:b/>
          <w:bCs/>
          <w:sz w:val="28"/>
          <w:szCs w:val="28"/>
        </w:rPr>
        <w:t>Hội đồng Quản trị</w:t>
      </w:r>
      <w:bookmarkEnd w:id="66"/>
    </w:p>
    <w:p w14:paraId="48D2AF29" w14:textId="77777777" w:rsidR="00EA3759" w:rsidRPr="00E03A4D" w:rsidRDefault="00EA3759" w:rsidP="00E03A4D">
      <w:pPr>
        <w:pStyle w:val="Vnbnnidung0"/>
        <w:tabs>
          <w:tab w:val="left" w:pos="973"/>
        </w:tabs>
        <w:adjustRightInd w:val="0"/>
        <w:snapToGrid w:val="0"/>
        <w:spacing w:before="120" w:after="120" w:line="276" w:lineRule="auto"/>
        <w:ind w:firstLine="720"/>
        <w:jc w:val="both"/>
        <w:rPr>
          <w:rFonts w:asciiTheme="majorHAnsi" w:hAnsiTheme="majorHAnsi" w:cstheme="majorHAnsi"/>
          <w:sz w:val="28"/>
          <w:szCs w:val="28"/>
        </w:rPr>
      </w:pPr>
      <w:bookmarkStart w:id="67" w:name="bookmark703"/>
      <w:r w:rsidRPr="00E03A4D">
        <w:rPr>
          <w:rStyle w:val="Vnbnnidung"/>
          <w:rFonts w:asciiTheme="majorHAnsi" w:hAnsiTheme="majorHAnsi" w:cstheme="majorHAnsi"/>
          <w:sz w:val="28"/>
          <w:szCs w:val="28"/>
          <w:lang w:eastAsia="vi-VN"/>
        </w:rPr>
        <w:t xml:space="preserve">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w:t>
      </w:r>
      <w:r w:rsidRPr="00E03A4D">
        <w:rPr>
          <w:rStyle w:val="Vnbnnidung"/>
          <w:rFonts w:asciiTheme="majorHAnsi" w:hAnsiTheme="majorHAnsi" w:cstheme="majorHAnsi"/>
          <w:sz w:val="28"/>
          <w:szCs w:val="28"/>
          <w:lang w:eastAsia="vi-VN"/>
        </w:rPr>
        <w:lastRenderedPageBreak/>
        <w:t>trị. Thông tin liên quan đến ứng cử viên Hội đồng quản trị được công bố bao gồm:</w:t>
      </w:r>
    </w:p>
    <w:p w14:paraId="5596872B" w14:textId="77777777" w:rsidR="00EA3759" w:rsidRPr="00E03A4D" w:rsidRDefault="00EA3759" w:rsidP="00E03A4D">
      <w:pPr>
        <w:pStyle w:val="Vnbnnidung0"/>
        <w:tabs>
          <w:tab w:val="left" w:pos="978"/>
        </w:tabs>
        <w:adjustRightInd w:val="0"/>
        <w:snapToGrid w:val="0"/>
        <w:spacing w:before="120" w:after="120" w:line="276" w:lineRule="auto"/>
        <w:ind w:firstLine="720"/>
        <w:jc w:val="both"/>
        <w:rPr>
          <w:rFonts w:asciiTheme="majorHAnsi" w:hAnsiTheme="majorHAnsi" w:cstheme="majorHAnsi"/>
          <w:sz w:val="28"/>
          <w:szCs w:val="28"/>
        </w:rPr>
      </w:pPr>
      <w:bookmarkStart w:id="68" w:name="bookmark296"/>
      <w:r w:rsidRPr="00E03A4D">
        <w:rPr>
          <w:rStyle w:val="Vnbnnidung"/>
          <w:rFonts w:asciiTheme="majorHAnsi" w:hAnsiTheme="majorHAnsi" w:cstheme="majorHAnsi"/>
          <w:sz w:val="28"/>
          <w:szCs w:val="28"/>
          <w:lang w:eastAsia="vi-VN"/>
        </w:rPr>
        <w:t>a</w:t>
      </w:r>
      <w:bookmarkEnd w:id="6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Họ tên, ngày, tháng, năm sinh;</w:t>
      </w:r>
    </w:p>
    <w:p w14:paraId="0ACC5D35" w14:textId="77777777" w:rsidR="00EA3759" w:rsidRPr="00E03A4D" w:rsidRDefault="00EA3759" w:rsidP="00E03A4D">
      <w:pPr>
        <w:pStyle w:val="Vnbnnidung0"/>
        <w:tabs>
          <w:tab w:val="left" w:pos="997"/>
        </w:tabs>
        <w:adjustRightInd w:val="0"/>
        <w:snapToGrid w:val="0"/>
        <w:spacing w:before="120" w:after="120" w:line="276" w:lineRule="auto"/>
        <w:ind w:firstLine="720"/>
        <w:jc w:val="both"/>
        <w:rPr>
          <w:rFonts w:asciiTheme="majorHAnsi" w:hAnsiTheme="majorHAnsi" w:cstheme="majorHAnsi"/>
          <w:sz w:val="28"/>
          <w:szCs w:val="28"/>
        </w:rPr>
      </w:pPr>
      <w:bookmarkStart w:id="69" w:name="bookmark297"/>
      <w:r w:rsidRPr="00E03A4D">
        <w:rPr>
          <w:rStyle w:val="Vnbnnidung"/>
          <w:rFonts w:asciiTheme="majorHAnsi" w:hAnsiTheme="majorHAnsi" w:cstheme="majorHAnsi"/>
          <w:sz w:val="28"/>
          <w:szCs w:val="28"/>
          <w:lang w:eastAsia="vi-VN"/>
        </w:rPr>
        <w:t>b</w:t>
      </w:r>
      <w:bookmarkEnd w:id="6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Trình độ chuyên môn;</w:t>
      </w:r>
    </w:p>
    <w:p w14:paraId="5D2072E6" w14:textId="77777777" w:rsidR="00EA3759" w:rsidRPr="00E03A4D" w:rsidRDefault="00EA3759" w:rsidP="00E03A4D">
      <w:pPr>
        <w:pStyle w:val="Vnbnnidung0"/>
        <w:tabs>
          <w:tab w:val="left" w:pos="997"/>
        </w:tabs>
        <w:adjustRightInd w:val="0"/>
        <w:snapToGrid w:val="0"/>
        <w:spacing w:before="120" w:after="120" w:line="276" w:lineRule="auto"/>
        <w:ind w:firstLine="720"/>
        <w:jc w:val="both"/>
        <w:rPr>
          <w:rFonts w:asciiTheme="majorHAnsi" w:hAnsiTheme="majorHAnsi" w:cstheme="majorHAnsi"/>
          <w:sz w:val="28"/>
          <w:szCs w:val="28"/>
        </w:rPr>
      </w:pPr>
      <w:bookmarkStart w:id="70" w:name="bookmark298"/>
      <w:r w:rsidRPr="00E03A4D">
        <w:rPr>
          <w:rStyle w:val="Vnbnnidung"/>
          <w:rFonts w:asciiTheme="majorHAnsi" w:hAnsiTheme="majorHAnsi" w:cstheme="majorHAnsi"/>
          <w:sz w:val="28"/>
          <w:szCs w:val="28"/>
          <w:lang w:eastAsia="vi-VN"/>
        </w:rPr>
        <w:t>c</w:t>
      </w:r>
      <w:bookmarkEnd w:id="7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Quá trình công tác;</w:t>
      </w:r>
    </w:p>
    <w:p w14:paraId="40E4C7AF" w14:textId="77777777" w:rsidR="00EA3759" w:rsidRPr="00E03A4D" w:rsidRDefault="00EA3759" w:rsidP="00E03A4D">
      <w:pPr>
        <w:pStyle w:val="Vnbnnidung0"/>
        <w:tabs>
          <w:tab w:val="left" w:pos="997"/>
        </w:tabs>
        <w:adjustRightInd w:val="0"/>
        <w:snapToGrid w:val="0"/>
        <w:spacing w:before="120" w:after="120" w:line="276" w:lineRule="auto"/>
        <w:ind w:firstLine="720"/>
        <w:jc w:val="both"/>
        <w:rPr>
          <w:rFonts w:asciiTheme="majorHAnsi" w:hAnsiTheme="majorHAnsi" w:cstheme="majorHAnsi"/>
          <w:sz w:val="28"/>
          <w:szCs w:val="28"/>
        </w:rPr>
      </w:pPr>
      <w:bookmarkStart w:id="71" w:name="bookmark299"/>
      <w:r w:rsidRPr="00E03A4D">
        <w:rPr>
          <w:rStyle w:val="Vnbnnidung"/>
          <w:rFonts w:asciiTheme="majorHAnsi" w:hAnsiTheme="majorHAnsi" w:cstheme="majorHAnsi"/>
          <w:sz w:val="28"/>
          <w:szCs w:val="28"/>
          <w:lang w:eastAsia="vi-VN"/>
        </w:rPr>
        <w:t>d</w:t>
      </w:r>
      <w:bookmarkEnd w:id="7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Các chức danh quản lý khác (bao gồm cả chức danh Hội đồng quản trị của công ty khác);</w:t>
      </w:r>
    </w:p>
    <w:p w14:paraId="23CD4E28" w14:textId="77777777" w:rsidR="00EA3759" w:rsidRPr="00E03A4D" w:rsidRDefault="00EA3759"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đ) Lợi ích có liên quan tới Công ty và các bên có liên quan của Công ty;</w:t>
      </w:r>
    </w:p>
    <w:p w14:paraId="163C163F" w14:textId="77777777" w:rsidR="00EA3759" w:rsidRPr="00E03A4D" w:rsidRDefault="00EA3759" w:rsidP="00E03A4D">
      <w:pPr>
        <w:pStyle w:val="Vnbnnidung0"/>
        <w:tabs>
          <w:tab w:val="left" w:pos="1000"/>
        </w:tabs>
        <w:adjustRightInd w:val="0"/>
        <w:snapToGrid w:val="0"/>
        <w:spacing w:before="120" w:after="120" w:line="276" w:lineRule="auto"/>
        <w:ind w:firstLine="720"/>
        <w:jc w:val="both"/>
        <w:rPr>
          <w:rFonts w:asciiTheme="majorHAnsi" w:hAnsiTheme="majorHAnsi" w:cstheme="majorHAnsi"/>
          <w:sz w:val="28"/>
          <w:szCs w:val="28"/>
        </w:rPr>
      </w:pPr>
      <w:bookmarkStart w:id="72" w:name="bookmark300"/>
      <w:r w:rsidRPr="00E03A4D">
        <w:rPr>
          <w:rStyle w:val="Vnbnnidung"/>
          <w:rFonts w:asciiTheme="majorHAnsi" w:hAnsiTheme="majorHAnsi" w:cstheme="majorHAnsi"/>
          <w:sz w:val="28"/>
          <w:szCs w:val="28"/>
          <w:highlight w:val="white"/>
          <w:lang w:eastAsia="vi-VN"/>
        </w:rPr>
        <w:t>e</w:t>
      </w:r>
      <w:bookmarkEnd w:id="72"/>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ab/>
        <w:t>Các thông tin khác (nếu có) theo quy định tại Điều lệ công ty;</w:t>
      </w:r>
    </w:p>
    <w:p w14:paraId="1A2E2DD4" w14:textId="77777777" w:rsidR="00EA3759" w:rsidRPr="00E03A4D" w:rsidRDefault="00EA3759"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f)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4C417D43" w14:textId="4E8BBD26" w:rsidR="00120992" w:rsidRPr="00E03A4D" w:rsidRDefault="00120992" w:rsidP="00E03A4D">
      <w:pPr>
        <w:pStyle w:val="Vnbnnidung0"/>
        <w:tabs>
          <w:tab w:val="left" w:pos="1119"/>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2</w:t>
      </w:r>
      <w:bookmarkEnd w:id="67"/>
      <w:r w:rsidRPr="00E03A4D">
        <w:rPr>
          <w:rStyle w:val="Vnbnnidung"/>
          <w:rFonts w:asciiTheme="majorHAnsi" w:hAnsiTheme="majorHAnsi" w:cstheme="majorHAnsi"/>
          <w:sz w:val="28"/>
          <w:szCs w:val="28"/>
          <w:lang w:eastAsia="vi-VN"/>
        </w:rPr>
        <w:t xml:space="preserve">. Việc thông báo về kết quả bầu, miễn nhiệm, bãi nhiệm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thực hiện theo các quy định hướng dẫn về công bố thông tin</w:t>
      </w:r>
      <w:r w:rsidR="001938DD" w:rsidRPr="00E03A4D">
        <w:rPr>
          <w:rStyle w:val="Vnbnnidung"/>
          <w:rFonts w:asciiTheme="majorHAnsi" w:hAnsiTheme="majorHAnsi" w:cstheme="majorHAnsi"/>
          <w:sz w:val="28"/>
          <w:szCs w:val="28"/>
          <w:lang w:val="en-US" w:eastAsia="vi-VN"/>
        </w:rPr>
        <w:t xml:space="preserve"> của Luật Chứng khoán và Công ty</w:t>
      </w:r>
      <w:r w:rsidRPr="00E03A4D">
        <w:rPr>
          <w:rStyle w:val="Vnbnnidung"/>
          <w:rFonts w:asciiTheme="majorHAnsi" w:hAnsiTheme="majorHAnsi" w:cstheme="majorHAnsi"/>
          <w:sz w:val="28"/>
          <w:szCs w:val="28"/>
          <w:lang w:eastAsia="vi-VN"/>
        </w:rPr>
        <w:t>.</w:t>
      </w:r>
    </w:p>
    <w:p w14:paraId="09C0FE21" w14:textId="45B62314" w:rsidR="00120992" w:rsidRPr="00E03A4D" w:rsidRDefault="00120992" w:rsidP="00E03A4D">
      <w:pPr>
        <w:pStyle w:val="Heading1"/>
        <w:spacing w:before="120" w:after="120" w:line="276" w:lineRule="auto"/>
        <w:jc w:val="center"/>
        <w:rPr>
          <w:rStyle w:val="Vnbnnidung"/>
          <w:rFonts w:asciiTheme="majorHAnsi" w:hAnsiTheme="majorHAnsi" w:cstheme="majorHAnsi"/>
          <w:b/>
          <w:bCs/>
          <w:sz w:val="28"/>
          <w:szCs w:val="28"/>
        </w:rPr>
      </w:pPr>
      <w:bookmarkStart w:id="73" w:name="_Toc66072183"/>
      <w:r w:rsidRPr="00E03A4D">
        <w:rPr>
          <w:rStyle w:val="Vnbnnidung"/>
          <w:rFonts w:asciiTheme="majorHAnsi" w:hAnsiTheme="majorHAnsi" w:cstheme="majorHAnsi"/>
          <w:b/>
          <w:bCs/>
          <w:sz w:val="28"/>
          <w:szCs w:val="28"/>
        </w:rPr>
        <w:t>Chương III</w:t>
      </w:r>
      <w:r w:rsidR="007A7B5B" w:rsidRPr="00E03A4D">
        <w:rPr>
          <w:rStyle w:val="Vnbnnidung"/>
          <w:rFonts w:asciiTheme="majorHAnsi" w:hAnsiTheme="majorHAnsi" w:cstheme="majorHAnsi"/>
          <w:b/>
          <w:bCs/>
          <w:sz w:val="28"/>
          <w:szCs w:val="28"/>
          <w:lang w:val="en-US"/>
        </w:rPr>
        <w:t xml:space="preserve">: </w:t>
      </w:r>
      <w:r w:rsidR="009B4BA9" w:rsidRPr="00E03A4D">
        <w:rPr>
          <w:rStyle w:val="Vnbnnidung"/>
          <w:rFonts w:asciiTheme="majorHAnsi" w:hAnsiTheme="majorHAnsi" w:cstheme="majorHAnsi"/>
          <w:b/>
          <w:bCs/>
          <w:sz w:val="28"/>
          <w:szCs w:val="28"/>
        </w:rPr>
        <w:t>HỘI ĐỒNG QUẢN TRỊ</w:t>
      </w:r>
      <w:bookmarkEnd w:id="73"/>
    </w:p>
    <w:p w14:paraId="345DEE0D" w14:textId="12183F11" w:rsidR="00120992" w:rsidRPr="00E03A4D" w:rsidRDefault="00120992" w:rsidP="00E03A4D">
      <w:pPr>
        <w:pStyle w:val="Heading2"/>
        <w:spacing w:before="120" w:after="120" w:line="276" w:lineRule="auto"/>
        <w:ind w:firstLine="810"/>
        <w:rPr>
          <w:rFonts w:cstheme="majorHAnsi"/>
          <w:sz w:val="28"/>
          <w:szCs w:val="28"/>
        </w:rPr>
      </w:pPr>
      <w:bookmarkStart w:id="74" w:name="_Toc66072184"/>
      <w:r w:rsidRPr="00E03A4D">
        <w:rPr>
          <w:rStyle w:val="Vnbnnidung"/>
          <w:rFonts w:asciiTheme="majorHAnsi" w:hAnsiTheme="majorHAnsi" w:cstheme="majorHAnsi"/>
          <w:b/>
          <w:bCs/>
          <w:sz w:val="28"/>
          <w:szCs w:val="28"/>
        </w:rPr>
        <w:t xml:space="preserve">Điều 11. Quyền và nghĩa vụ của </w:t>
      </w:r>
      <w:r w:rsidR="009B4BA9" w:rsidRPr="00E03A4D">
        <w:rPr>
          <w:rStyle w:val="Vnbnnidung"/>
          <w:rFonts w:asciiTheme="majorHAnsi" w:hAnsiTheme="majorHAnsi" w:cstheme="majorHAnsi"/>
          <w:b/>
          <w:bCs/>
          <w:sz w:val="28"/>
          <w:szCs w:val="28"/>
        </w:rPr>
        <w:t>Hội đồng Quản trị</w:t>
      </w:r>
      <w:bookmarkEnd w:id="74"/>
    </w:p>
    <w:p w14:paraId="6D3C1BAA" w14:textId="77777777" w:rsidR="001938DD" w:rsidRPr="00E03A4D" w:rsidRDefault="001938DD" w:rsidP="00E03A4D">
      <w:pPr>
        <w:pStyle w:val="Vnbnnidung0"/>
        <w:numPr>
          <w:ilvl w:val="0"/>
          <w:numId w:val="2"/>
        </w:numPr>
        <w:tabs>
          <w:tab w:val="left" w:pos="0"/>
          <w:tab w:val="left" w:pos="993"/>
        </w:tabs>
        <w:adjustRightInd w:val="0"/>
        <w:snapToGrid w:val="0"/>
        <w:spacing w:before="120" w:after="120" w:line="276" w:lineRule="auto"/>
        <w:ind w:left="0" w:firstLine="720"/>
        <w:jc w:val="both"/>
        <w:rPr>
          <w:rFonts w:asciiTheme="majorHAnsi" w:hAnsiTheme="majorHAnsi" w:cstheme="majorHAnsi"/>
          <w:sz w:val="28"/>
          <w:szCs w:val="28"/>
          <w:lang w:eastAsia="vi-VN"/>
        </w:rPr>
      </w:pPr>
      <w:bookmarkStart w:id="75" w:name="bookmark722"/>
      <w:r w:rsidRPr="00E03A4D">
        <w:rPr>
          <w:rStyle w:val="Vnbnnidung"/>
          <w:rFonts w:asciiTheme="majorHAnsi" w:hAnsiTheme="majorHAnsi" w:cstheme="majorHAnsi"/>
          <w:sz w:val="28"/>
          <w:szCs w:val="28"/>
          <w:lang w:eastAsia="vi-VN"/>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35FE4CEF" w14:textId="77777777" w:rsidR="001938DD" w:rsidRPr="00E03A4D" w:rsidRDefault="001938DD" w:rsidP="00E03A4D">
      <w:pPr>
        <w:pStyle w:val="Vnbnnidung0"/>
        <w:tabs>
          <w:tab w:val="left" w:pos="1042"/>
        </w:tabs>
        <w:adjustRightInd w:val="0"/>
        <w:snapToGrid w:val="0"/>
        <w:spacing w:before="120" w:after="120" w:line="276" w:lineRule="auto"/>
        <w:ind w:firstLine="720"/>
        <w:jc w:val="both"/>
        <w:rPr>
          <w:rFonts w:asciiTheme="majorHAnsi" w:hAnsiTheme="majorHAnsi" w:cstheme="majorHAnsi"/>
          <w:sz w:val="28"/>
          <w:szCs w:val="28"/>
        </w:rPr>
      </w:pPr>
      <w:bookmarkStart w:id="76" w:name="bookmark314"/>
      <w:r w:rsidRPr="00E03A4D">
        <w:rPr>
          <w:rStyle w:val="Vnbnnidung"/>
          <w:rFonts w:asciiTheme="majorHAnsi" w:hAnsiTheme="majorHAnsi" w:cstheme="majorHAnsi"/>
          <w:sz w:val="28"/>
          <w:szCs w:val="28"/>
          <w:lang w:eastAsia="vi-VN"/>
        </w:rPr>
        <w:t>2</w:t>
      </w:r>
      <w:bookmarkEnd w:id="7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Quyền và nghĩa vụ của Hội đồng quản trị do luật pháp, Điều lệ công ty và Đại hội đồng cổ đông quy định. Cụ thể, Hội đồng quản trị có những quyền hạn và nghĩa vụ sau:</w:t>
      </w:r>
    </w:p>
    <w:p w14:paraId="77DA302F" w14:textId="77777777" w:rsidR="001938DD" w:rsidRPr="00E03A4D" w:rsidRDefault="001938DD" w:rsidP="00E03A4D">
      <w:pPr>
        <w:pStyle w:val="Vnbnnidung0"/>
        <w:tabs>
          <w:tab w:val="left" w:pos="1057"/>
        </w:tabs>
        <w:adjustRightInd w:val="0"/>
        <w:snapToGrid w:val="0"/>
        <w:spacing w:before="120" w:after="120" w:line="276" w:lineRule="auto"/>
        <w:ind w:firstLine="720"/>
        <w:jc w:val="both"/>
        <w:rPr>
          <w:rFonts w:asciiTheme="majorHAnsi" w:hAnsiTheme="majorHAnsi" w:cstheme="majorHAnsi"/>
          <w:sz w:val="28"/>
          <w:szCs w:val="28"/>
        </w:rPr>
      </w:pPr>
      <w:bookmarkStart w:id="77" w:name="bookmark315"/>
      <w:r w:rsidRPr="00E03A4D">
        <w:rPr>
          <w:rStyle w:val="Vnbnnidung"/>
          <w:rFonts w:asciiTheme="majorHAnsi" w:hAnsiTheme="majorHAnsi" w:cstheme="majorHAnsi"/>
          <w:sz w:val="28"/>
          <w:szCs w:val="28"/>
          <w:lang w:eastAsia="vi-VN"/>
        </w:rPr>
        <w:t>a</w:t>
      </w:r>
      <w:bookmarkEnd w:id="7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Quyết định chiến lược, kế hoạch phát triển trung hạn và kế hoạch kinh doanh hằng năm của Công ty;</w:t>
      </w:r>
    </w:p>
    <w:p w14:paraId="0877603B" w14:textId="77777777" w:rsidR="001938DD" w:rsidRPr="00E03A4D" w:rsidRDefault="001938DD" w:rsidP="00E03A4D">
      <w:pPr>
        <w:pStyle w:val="Vnbnnidung0"/>
        <w:tabs>
          <w:tab w:val="left" w:pos="1066"/>
        </w:tabs>
        <w:adjustRightInd w:val="0"/>
        <w:snapToGrid w:val="0"/>
        <w:spacing w:before="120" w:after="120" w:line="276" w:lineRule="auto"/>
        <w:ind w:firstLine="720"/>
        <w:jc w:val="both"/>
        <w:rPr>
          <w:rFonts w:asciiTheme="majorHAnsi" w:hAnsiTheme="majorHAnsi" w:cstheme="majorHAnsi"/>
          <w:sz w:val="28"/>
          <w:szCs w:val="28"/>
        </w:rPr>
      </w:pPr>
      <w:bookmarkStart w:id="78" w:name="bookmark316"/>
      <w:r w:rsidRPr="00E03A4D">
        <w:rPr>
          <w:rStyle w:val="Vnbnnidung"/>
          <w:rFonts w:asciiTheme="majorHAnsi" w:hAnsiTheme="majorHAnsi" w:cstheme="majorHAnsi"/>
          <w:sz w:val="28"/>
          <w:szCs w:val="28"/>
          <w:lang w:eastAsia="vi-VN"/>
        </w:rPr>
        <w:t>b</w:t>
      </w:r>
      <w:bookmarkEnd w:id="7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Kiến nghị loại cổ phần và tổng số cổ phần được quyền chào bán của tùng loại;</w:t>
      </w:r>
    </w:p>
    <w:p w14:paraId="66B3734D" w14:textId="77777777" w:rsidR="001938DD" w:rsidRPr="00E03A4D" w:rsidRDefault="001938DD" w:rsidP="00E03A4D">
      <w:pPr>
        <w:pStyle w:val="Vnbnnidung0"/>
        <w:tabs>
          <w:tab w:val="left" w:pos="1066"/>
        </w:tabs>
        <w:adjustRightInd w:val="0"/>
        <w:snapToGrid w:val="0"/>
        <w:spacing w:before="120" w:after="120" w:line="276" w:lineRule="auto"/>
        <w:ind w:firstLine="720"/>
        <w:jc w:val="both"/>
        <w:rPr>
          <w:rFonts w:asciiTheme="majorHAnsi" w:hAnsiTheme="majorHAnsi" w:cstheme="majorHAnsi"/>
          <w:sz w:val="28"/>
          <w:szCs w:val="28"/>
        </w:rPr>
      </w:pPr>
      <w:bookmarkStart w:id="79" w:name="bookmark317"/>
      <w:r w:rsidRPr="00E03A4D">
        <w:rPr>
          <w:rStyle w:val="Vnbnnidung"/>
          <w:rFonts w:asciiTheme="majorHAnsi" w:hAnsiTheme="majorHAnsi" w:cstheme="majorHAnsi"/>
          <w:sz w:val="28"/>
          <w:szCs w:val="28"/>
          <w:lang w:eastAsia="vi-VN"/>
        </w:rPr>
        <w:t>c</w:t>
      </w:r>
      <w:bookmarkEnd w:id="7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Quyết định bán cổ phần chưa bán trong phạm vi số cổ phần được quyền chào bán của từng loại; quyết định huy động thêm vốn theo hình thức khác;</w:t>
      </w:r>
    </w:p>
    <w:p w14:paraId="0D5B2FD6" w14:textId="77777777" w:rsidR="001938DD" w:rsidRPr="00E03A4D" w:rsidRDefault="001938DD" w:rsidP="00E03A4D">
      <w:pPr>
        <w:pStyle w:val="Vnbnnidung0"/>
        <w:tabs>
          <w:tab w:val="left" w:pos="1066"/>
        </w:tabs>
        <w:adjustRightInd w:val="0"/>
        <w:snapToGrid w:val="0"/>
        <w:spacing w:before="120" w:after="120" w:line="276" w:lineRule="auto"/>
        <w:ind w:firstLine="720"/>
        <w:jc w:val="both"/>
        <w:rPr>
          <w:rFonts w:asciiTheme="majorHAnsi" w:hAnsiTheme="majorHAnsi" w:cstheme="majorHAnsi"/>
          <w:sz w:val="28"/>
          <w:szCs w:val="28"/>
        </w:rPr>
      </w:pPr>
      <w:bookmarkStart w:id="80" w:name="bookmark318"/>
      <w:r w:rsidRPr="00E03A4D">
        <w:rPr>
          <w:rStyle w:val="Vnbnnidung"/>
          <w:rFonts w:asciiTheme="majorHAnsi" w:hAnsiTheme="majorHAnsi" w:cstheme="majorHAnsi"/>
          <w:sz w:val="28"/>
          <w:szCs w:val="28"/>
          <w:lang w:eastAsia="vi-VN"/>
        </w:rPr>
        <w:t>d</w:t>
      </w:r>
      <w:bookmarkEnd w:id="8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Quyết định giá bán cổ phần và trái phiếu của Công ty;</w:t>
      </w:r>
    </w:p>
    <w:p w14:paraId="7E46D691" w14:textId="77777777" w:rsidR="001938DD" w:rsidRPr="00E03A4D" w:rsidRDefault="001938DD"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đ) Quyết định mua lại cổ phần theo quy định tại khoản 1 và khoản 2 Điều 133 Luật Doanh nghiệp;</w:t>
      </w:r>
    </w:p>
    <w:p w14:paraId="7EA270DB" w14:textId="77777777" w:rsidR="001938DD" w:rsidRPr="00E03A4D" w:rsidRDefault="001938DD" w:rsidP="00E03A4D">
      <w:pPr>
        <w:pStyle w:val="Vnbnnidung0"/>
        <w:tabs>
          <w:tab w:val="left" w:pos="1071"/>
        </w:tabs>
        <w:adjustRightInd w:val="0"/>
        <w:snapToGrid w:val="0"/>
        <w:spacing w:before="120" w:after="120" w:line="276" w:lineRule="auto"/>
        <w:ind w:firstLine="720"/>
        <w:jc w:val="both"/>
        <w:rPr>
          <w:rFonts w:asciiTheme="majorHAnsi" w:hAnsiTheme="majorHAnsi" w:cstheme="majorHAnsi"/>
          <w:sz w:val="28"/>
          <w:szCs w:val="28"/>
        </w:rPr>
      </w:pPr>
      <w:bookmarkStart w:id="81" w:name="bookmark319"/>
      <w:r w:rsidRPr="00E03A4D">
        <w:rPr>
          <w:rStyle w:val="Vnbnnidung"/>
          <w:rFonts w:asciiTheme="majorHAnsi" w:hAnsiTheme="majorHAnsi" w:cstheme="majorHAnsi"/>
          <w:sz w:val="28"/>
          <w:szCs w:val="28"/>
          <w:lang w:eastAsia="vi-VN"/>
        </w:rPr>
        <w:t>e</w:t>
      </w:r>
      <w:bookmarkEnd w:id="8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Quyết định phương án đầu tư và dự án đầu tư trong thẩm quyền và giới hạn theo quy định của pháp luật;</w:t>
      </w:r>
    </w:p>
    <w:p w14:paraId="38D08F40" w14:textId="77777777" w:rsidR="001938DD" w:rsidRPr="00E03A4D" w:rsidRDefault="001938DD" w:rsidP="00E03A4D">
      <w:pPr>
        <w:pStyle w:val="Vnbnnidung0"/>
        <w:tabs>
          <w:tab w:val="left" w:pos="1076"/>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lastRenderedPageBreak/>
        <w:t>f)</w:t>
      </w:r>
      <w:r w:rsidRPr="00E03A4D">
        <w:rPr>
          <w:rStyle w:val="Vnbnnidung"/>
          <w:rFonts w:asciiTheme="majorHAnsi" w:hAnsiTheme="majorHAnsi" w:cstheme="majorHAnsi"/>
          <w:sz w:val="28"/>
          <w:szCs w:val="28"/>
          <w:lang w:eastAsia="vi-VN"/>
        </w:rPr>
        <w:tab/>
        <w:t>Quyết định giải pháp phát triển thị trường, tiếp thị và công nghệ;</w:t>
      </w:r>
    </w:p>
    <w:p w14:paraId="3414504F" w14:textId="77777777" w:rsidR="001938DD" w:rsidRPr="00E03A4D" w:rsidRDefault="001938DD" w:rsidP="00E03A4D">
      <w:pPr>
        <w:pStyle w:val="Vnbnnidung0"/>
        <w:tabs>
          <w:tab w:val="left" w:pos="1076"/>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g)</w:t>
      </w:r>
      <w:r w:rsidRPr="00E03A4D">
        <w:rPr>
          <w:rStyle w:val="Vnbnnidung"/>
          <w:rFonts w:asciiTheme="majorHAnsi" w:hAnsiTheme="majorHAnsi" w:cstheme="majorHAnsi"/>
          <w:sz w:val="28"/>
          <w:szCs w:val="28"/>
          <w:lang w:eastAsia="vi-VN"/>
        </w:rPr>
        <w:tab/>
        <w:t>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0A59BA2C" w14:textId="77777777" w:rsidR="001938DD" w:rsidRPr="00E03A4D" w:rsidRDefault="001938DD" w:rsidP="00E03A4D">
      <w:pPr>
        <w:pStyle w:val="Vnbnnidung0"/>
        <w:tabs>
          <w:tab w:val="left" w:pos="959"/>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highlight w:val="white"/>
          <w:lang w:eastAsia="vi-VN"/>
        </w:rPr>
        <w:t>h)</w:t>
      </w:r>
      <w:r w:rsidRPr="00E03A4D">
        <w:rPr>
          <w:rStyle w:val="Vnbnnidung"/>
          <w:rFonts w:asciiTheme="majorHAnsi" w:hAnsiTheme="majorHAnsi" w:cstheme="majorHAnsi"/>
          <w:sz w:val="28"/>
          <w:szCs w:val="28"/>
          <w:lang w:eastAsia="vi-VN"/>
        </w:rPr>
        <w:t xml:space="preserve"> Bầu, miễn nhiệm, bãi nhiệm Chủ tịch Hội đồng quản trị; bổ nhiệm, miễn nhiệm, ký kết hợp đồng, chấm dứt hợp đồng đối với Tổng giám đốc;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2F47EACC" w14:textId="77777777" w:rsidR="001938DD" w:rsidRPr="00E03A4D" w:rsidRDefault="001938DD" w:rsidP="00E03A4D">
      <w:pPr>
        <w:pStyle w:val="Vnbnnidung0"/>
        <w:tabs>
          <w:tab w:val="left" w:pos="1021"/>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i)</w:t>
      </w:r>
      <w:r w:rsidRPr="00E03A4D">
        <w:rPr>
          <w:rStyle w:val="Vnbnnidung"/>
          <w:rFonts w:asciiTheme="majorHAnsi" w:hAnsiTheme="majorHAnsi" w:cstheme="majorHAnsi"/>
          <w:sz w:val="28"/>
          <w:szCs w:val="28"/>
          <w:lang w:eastAsia="vi-VN"/>
        </w:rPr>
        <w:tab/>
        <w:t>Giám sát, chỉ đạo Tổng giám đốc và người quản lý khác trong điều hành công việc kinh doanh hằng ngày của Công ty;</w:t>
      </w:r>
    </w:p>
    <w:p w14:paraId="75077284" w14:textId="77777777" w:rsidR="001938DD" w:rsidRPr="00E03A4D" w:rsidRDefault="001938DD" w:rsidP="00E03A4D">
      <w:pPr>
        <w:pStyle w:val="Vnbnnidung0"/>
        <w:tabs>
          <w:tab w:val="left" w:pos="1026"/>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k)</w:t>
      </w:r>
      <w:r w:rsidRPr="00E03A4D">
        <w:rPr>
          <w:rStyle w:val="Vnbnnidung"/>
          <w:rFonts w:asciiTheme="majorHAnsi" w:hAnsiTheme="majorHAnsi" w:cstheme="majorHAnsi"/>
          <w:sz w:val="28"/>
          <w:szCs w:val="28"/>
          <w:lang w:eastAsia="vi-VN"/>
        </w:rPr>
        <w:tab/>
        <w:t>Quyết định cơ cấu tổ chức, quy chế quản lý nội bộ của Công ty, quyết định thành lập công ty con, chi nhánh, văn phòng đại diện và việc góp vốn, mua cổ phần của doanh nghiệp khác;</w:t>
      </w:r>
    </w:p>
    <w:p w14:paraId="39C12D10" w14:textId="77777777" w:rsidR="001938DD" w:rsidRPr="00E03A4D" w:rsidRDefault="001938DD" w:rsidP="00E03A4D">
      <w:pPr>
        <w:pStyle w:val="Vnbnnidung0"/>
        <w:tabs>
          <w:tab w:val="left" w:pos="1098"/>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l)</w:t>
      </w:r>
      <w:r w:rsidRPr="00E03A4D">
        <w:rPr>
          <w:rStyle w:val="Vnbnnidung"/>
          <w:rFonts w:asciiTheme="majorHAnsi" w:hAnsiTheme="majorHAnsi" w:cstheme="majorHAnsi"/>
          <w:sz w:val="28"/>
          <w:szCs w:val="28"/>
          <w:lang w:eastAsia="vi-VN"/>
        </w:rPr>
        <w:tab/>
        <w:t>Duyệt chương trình, nội dung tài liệu phục vụ họp Đại hội đồng cổ đông, triệu tập họp Đại hội đồng cổ đông hoặc lấy ý kiến để Đại hội đồng cổ đông thông qua nghị quyết;</w:t>
      </w:r>
    </w:p>
    <w:p w14:paraId="42EA8313" w14:textId="77777777" w:rsidR="001938DD" w:rsidRPr="00E03A4D" w:rsidRDefault="001938DD" w:rsidP="00E03A4D">
      <w:pPr>
        <w:pStyle w:val="Vnbnnidung0"/>
        <w:tabs>
          <w:tab w:val="left" w:pos="1098"/>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m)</w:t>
      </w:r>
      <w:r w:rsidRPr="00E03A4D">
        <w:rPr>
          <w:rStyle w:val="Vnbnnidung"/>
          <w:rFonts w:asciiTheme="majorHAnsi" w:hAnsiTheme="majorHAnsi" w:cstheme="majorHAnsi"/>
          <w:sz w:val="28"/>
          <w:szCs w:val="28"/>
          <w:lang w:eastAsia="vi-VN"/>
        </w:rPr>
        <w:tab/>
        <w:t>Trình báo cáo tài chính hằng năm đã được kiểm toán lên Đại hội đồng cổ đông;</w:t>
      </w:r>
    </w:p>
    <w:p w14:paraId="39B33596" w14:textId="77777777" w:rsidR="001938DD" w:rsidRPr="00E03A4D" w:rsidRDefault="001938DD" w:rsidP="00E03A4D">
      <w:pPr>
        <w:pStyle w:val="Vnbnnidung0"/>
        <w:tabs>
          <w:tab w:val="left" w:pos="1021"/>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n)</w:t>
      </w:r>
      <w:r w:rsidRPr="00E03A4D">
        <w:rPr>
          <w:rStyle w:val="Vnbnnidung"/>
          <w:rFonts w:asciiTheme="majorHAnsi" w:hAnsiTheme="majorHAnsi" w:cstheme="majorHAnsi"/>
          <w:sz w:val="28"/>
          <w:szCs w:val="28"/>
          <w:lang w:eastAsia="vi-VN"/>
        </w:rPr>
        <w:tab/>
        <w:t>Kiến nghị mức cổ tức được trả; quyết định thời hạn và thủ tục trả cổ tức hoặc xử lý lỗ phát sinh trong quá trình kinh doanh;</w:t>
      </w:r>
    </w:p>
    <w:p w14:paraId="2B1B927C" w14:textId="77777777" w:rsidR="001938DD" w:rsidRPr="00E03A4D" w:rsidRDefault="001938DD" w:rsidP="00E03A4D">
      <w:pPr>
        <w:pStyle w:val="Vnbnnidung0"/>
        <w:tabs>
          <w:tab w:val="left" w:pos="1021"/>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o)</w:t>
      </w:r>
      <w:r w:rsidRPr="00E03A4D">
        <w:rPr>
          <w:rStyle w:val="Vnbnnidung"/>
          <w:rFonts w:asciiTheme="majorHAnsi" w:hAnsiTheme="majorHAnsi" w:cstheme="majorHAnsi"/>
          <w:sz w:val="28"/>
          <w:szCs w:val="28"/>
          <w:lang w:eastAsia="vi-VN"/>
        </w:rPr>
        <w:tab/>
        <w:t>Kiến nghị việc tổ chức lại, giải thể Công ty; yêu cầu phá sản Công ty;</w:t>
      </w:r>
    </w:p>
    <w:p w14:paraId="5BCF7477" w14:textId="77777777" w:rsidR="001938DD" w:rsidRPr="00E03A4D" w:rsidRDefault="001938DD" w:rsidP="00E03A4D">
      <w:pPr>
        <w:pStyle w:val="Vnbnnidung0"/>
        <w:tabs>
          <w:tab w:val="left" w:pos="1026"/>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p)</w:t>
      </w:r>
      <w:r w:rsidRPr="00E03A4D">
        <w:rPr>
          <w:rStyle w:val="Vnbnnidung"/>
          <w:rFonts w:asciiTheme="majorHAnsi" w:hAnsiTheme="majorHAnsi" w:cstheme="majorHAnsi"/>
          <w:sz w:val="28"/>
          <w:szCs w:val="28"/>
          <w:lang w:eastAsia="vi-VN"/>
        </w:rPr>
        <w:tab/>
        <w:t>Quyết định ban hành Quy chế hoạt động Hội đồng quản trị, Quy chế nội bộ về quản trị công ty sau khi được Đại hội đồng cổ đông thông qua; Quy chế về công bố thông tin của công ty;</w:t>
      </w:r>
    </w:p>
    <w:p w14:paraId="40B3D5C4" w14:textId="77777777" w:rsidR="001938DD" w:rsidRPr="00E03A4D" w:rsidRDefault="001938DD"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q) Quyền và nghĩa vụ khác theo quy định của Luật Doanh nghiệp, Luật Chứng khoán, quy định khác của pháp luật và Điều lệ công ty.</w:t>
      </w:r>
    </w:p>
    <w:p w14:paraId="4E1CA68E" w14:textId="77777777" w:rsidR="001938DD" w:rsidRPr="00E03A4D" w:rsidRDefault="001938DD" w:rsidP="00E03A4D">
      <w:pPr>
        <w:pStyle w:val="Vnbnnidung0"/>
        <w:tabs>
          <w:tab w:val="left" w:pos="983"/>
        </w:tabs>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bookmarkStart w:id="82" w:name="bookmark330"/>
      <w:r w:rsidRPr="00E03A4D">
        <w:rPr>
          <w:rStyle w:val="Vnbnnidung"/>
          <w:rFonts w:asciiTheme="majorHAnsi" w:hAnsiTheme="majorHAnsi" w:cstheme="majorHAnsi"/>
          <w:sz w:val="28"/>
          <w:szCs w:val="28"/>
          <w:highlight w:val="white"/>
          <w:lang w:eastAsia="vi-VN"/>
        </w:rPr>
        <w:t>3</w:t>
      </w:r>
      <w:bookmarkEnd w:id="82"/>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ab/>
        <w:t>Hội đồng quản trị phải báo cáo Đại hội đồng cổ đông kết quả hoạt động của Hội đồng quản trị theo quy định tại Điều 280 Nghị định số 155/2020/NĐ- CP ngày 31 tháng 12 năm 2020 của Chính phủ quy định chi tiết thi hành một số điều của Luật Chứng khoán. Báo cáo gồm các nội dung:</w:t>
      </w:r>
    </w:p>
    <w:p w14:paraId="3C2E7412"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 xml:space="preserve">a. Thù lao, chi phí hoạt động và các lợi ích khác của Hội đồng quản trị và từng thành viên Hội đồng quản trị theo quy định tại </w:t>
      </w:r>
      <w:bookmarkStart w:id="83" w:name="dc_149"/>
      <w:r w:rsidRPr="00E03A4D">
        <w:rPr>
          <w:rStyle w:val="Vnbnnidung"/>
          <w:rFonts w:asciiTheme="majorHAnsi" w:hAnsiTheme="majorHAnsi" w:cstheme="majorHAnsi"/>
          <w:sz w:val="28"/>
          <w:szCs w:val="28"/>
          <w:lang w:eastAsia="vi-VN"/>
        </w:rPr>
        <w:t>khoản 3 Điều 163 Luật Doanh nghiệp</w:t>
      </w:r>
      <w:bookmarkEnd w:id="83"/>
      <w:r w:rsidRPr="00E03A4D">
        <w:rPr>
          <w:rStyle w:val="Vnbnnidung"/>
          <w:rFonts w:asciiTheme="majorHAnsi" w:hAnsiTheme="majorHAnsi" w:cstheme="majorHAnsi"/>
          <w:sz w:val="28"/>
          <w:szCs w:val="28"/>
          <w:lang w:eastAsia="vi-VN"/>
        </w:rPr>
        <w:t xml:space="preserve"> và Điều lệ công ty.</w:t>
      </w:r>
    </w:p>
    <w:p w14:paraId="5D27B240"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lastRenderedPageBreak/>
        <w:t>b. Tổng kết các cuộc họp của Hội đồng quản trị và các quyết định của Hội đồng quản trị.</w:t>
      </w:r>
    </w:p>
    <w:p w14:paraId="56EE27AD"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c. Báo cáo về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974FD4E"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d. Hoạt động của thành viên Hội đồng quản trị độc lập và kết quả đánh giá của thành viên độc lập về hoạt động của Hội đồng quản trị.</w:t>
      </w:r>
    </w:p>
    <w:p w14:paraId="68264A90"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đ. Hoạt động của các tiểu ban khác thuộc Hội đồng quản trị (nếu có).</w:t>
      </w:r>
    </w:p>
    <w:p w14:paraId="20075D1E"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e. Kết quả giám sát đối với Tổng giám đốc.</w:t>
      </w:r>
    </w:p>
    <w:p w14:paraId="558C0377"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f. Kết quả giám sát đối với người điều hành khác.</w:t>
      </w:r>
    </w:p>
    <w:p w14:paraId="776DD594" w14:textId="77777777" w:rsidR="001938DD" w:rsidRPr="00E03A4D" w:rsidRDefault="001938DD" w:rsidP="00E03A4D">
      <w:pPr>
        <w:pStyle w:val="Vnbnnidung0"/>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eastAsia="vi-VN"/>
        </w:rPr>
        <w:t>g. Các kế hoạch trong tương lai.</w:t>
      </w:r>
    </w:p>
    <w:bookmarkEnd w:id="75"/>
    <w:p w14:paraId="0F70E9BC" w14:textId="5B61C7FB" w:rsidR="00120992" w:rsidRPr="00E03A4D" w:rsidRDefault="00DA44B3" w:rsidP="00E03A4D">
      <w:pPr>
        <w:pStyle w:val="Vnbnnidung0"/>
        <w:tabs>
          <w:tab w:val="left" w:pos="1087"/>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val="en-US" w:eastAsia="vi-VN"/>
        </w:rPr>
        <w:t>4</w:t>
      </w:r>
      <w:r w:rsidR="00120992" w:rsidRPr="00E03A4D">
        <w:rPr>
          <w:rStyle w:val="Vnbnnidung"/>
          <w:rFonts w:asciiTheme="majorHAnsi" w:hAnsiTheme="majorHAnsi" w:cstheme="majorHAnsi"/>
          <w:sz w:val="28"/>
          <w:szCs w:val="28"/>
          <w:lang w:eastAsia="vi-VN"/>
        </w:rPr>
        <w:t xml:space="preserve">.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thông qua nghị quyết, quyết định bằng biểu quyết tại cuộc họp, lấy ý kiến bằng văn bản hoặc hình thức khác do Điều lệ công ty quy định. Mỗi thành viên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có một phiếu biểu quyết.</w:t>
      </w:r>
    </w:p>
    <w:p w14:paraId="79C379D4" w14:textId="624A3706" w:rsidR="00120992" w:rsidRPr="00E03A4D" w:rsidRDefault="00DA44B3" w:rsidP="00E03A4D">
      <w:pPr>
        <w:pStyle w:val="Vnbnnidung0"/>
        <w:tabs>
          <w:tab w:val="left" w:pos="1087"/>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val="en-US" w:eastAsia="vi-VN"/>
        </w:rPr>
        <w:t>5</w:t>
      </w:r>
      <w:r w:rsidR="00120992" w:rsidRPr="00E03A4D">
        <w:rPr>
          <w:rStyle w:val="Vnbnnidung"/>
          <w:rFonts w:asciiTheme="majorHAnsi" w:hAnsiTheme="majorHAnsi" w:cstheme="majorHAnsi"/>
          <w:sz w:val="28"/>
          <w:szCs w:val="28"/>
          <w:lang w:eastAsia="vi-VN"/>
        </w:rPr>
        <w:t xml:space="preserve">. Trường hợp nghị quyết, quyết định do </w:t>
      </w:r>
      <w:r w:rsidR="009B4BA9"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5B25C47B" w14:textId="54FE81FD" w:rsidR="00120992" w:rsidRPr="00E03A4D" w:rsidRDefault="00120992" w:rsidP="00E03A4D">
      <w:pPr>
        <w:pStyle w:val="Heading2"/>
        <w:spacing w:before="120" w:after="120" w:line="276" w:lineRule="auto"/>
        <w:ind w:firstLine="810"/>
        <w:rPr>
          <w:rFonts w:cstheme="majorHAnsi"/>
          <w:sz w:val="28"/>
          <w:szCs w:val="28"/>
        </w:rPr>
      </w:pPr>
      <w:bookmarkStart w:id="84" w:name="_Toc66072185"/>
      <w:r w:rsidRPr="00E03A4D">
        <w:rPr>
          <w:rStyle w:val="Vnbnnidung"/>
          <w:rFonts w:asciiTheme="majorHAnsi" w:hAnsiTheme="majorHAnsi" w:cstheme="majorHAnsi"/>
          <w:b/>
          <w:bCs/>
          <w:sz w:val="28"/>
          <w:szCs w:val="28"/>
        </w:rPr>
        <w:t xml:space="preserve">Điều 12. Nhiệm vụ và quyền hạn của </w:t>
      </w:r>
      <w:r w:rsidR="009B4BA9" w:rsidRPr="00E03A4D">
        <w:rPr>
          <w:rStyle w:val="Vnbnnidung"/>
          <w:rFonts w:asciiTheme="majorHAnsi" w:hAnsiTheme="majorHAnsi" w:cstheme="majorHAnsi"/>
          <w:b/>
          <w:bCs/>
          <w:sz w:val="28"/>
          <w:szCs w:val="28"/>
        </w:rPr>
        <w:t>Hội đồng Quản trị</w:t>
      </w:r>
      <w:r w:rsidRPr="00E03A4D">
        <w:rPr>
          <w:rStyle w:val="Vnbnnidung"/>
          <w:rFonts w:asciiTheme="majorHAnsi" w:hAnsiTheme="majorHAnsi" w:cstheme="majorHAnsi"/>
          <w:b/>
          <w:bCs/>
          <w:sz w:val="28"/>
          <w:szCs w:val="28"/>
        </w:rPr>
        <w:t xml:space="preserve"> trong việc phê duyệt, ký kết hợp đồng giao dịch</w:t>
      </w:r>
      <w:bookmarkEnd w:id="84"/>
    </w:p>
    <w:p w14:paraId="52EF964C" w14:textId="3DD6DACD" w:rsidR="00120992" w:rsidRPr="00E03A4D" w:rsidRDefault="00120992" w:rsidP="00E03A4D">
      <w:pPr>
        <w:pStyle w:val="Vnbnnidung0"/>
        <w:tabs>
          <w:tab w:val="left" w:pos="1092"/>
        </w:tabs>
        <w:adjustRightInd w:val="0"/>
        <w:snapToGrid w:val="0"/>
        <w:spacing w:before="120" w:after="120" w:line="276" w:lineRule="auto"/>
        <w:ind w:firstLine="720"/>
        <w:jc w:val="both"/>
        <w:rPr>
          <w:rFonts w:asciiTheme="majorHAnsi" w:hAnsiTheme="majorHAnsi" w:cstheme="majorHAnsi"/>
          <w:sz w:val="28"/>
          <w:szCs w:val="28"/>
        </w:rPr>
      </w:pPr>
      <w:bookmarkStart w:id="85" w:name="bookmark724"/>
      <w:r w:rsidRPr="00E03A4D">
        <w:rPr>
          <w:rStyle w:val="Vnbnnidung"/>
          <w:rFonts w:asciiTheme="majorHAnsi" w:hAnsiTheme="majorHAnsi" w:cstheme="majorHAnsi"/>
          <w:sz w:val="28"/>
          <w:szCs w:val="28"/>
          <w:lang w:eastAsia="vi-VN"/>
        </w:rPr>
        <w:t>1</w:t>
      </w:r>
      <w:bookmarkEnd w:id="85"/>
      <w:r w:rsidRPr="00E03A4D">
        <w:rPr>
          <w:rStyle w:val="Vnbnnidung"/>
          <w:rFonts w:asciiTheme="majorHAnsi" w:hAnsiTheme="majorHAnsi" w:cstheme="majorHAnsi"/>
          <w:sz w:val="28"/>
          <w:szCs w:val="28"/>
          <w:lang w:eastAsia="vi-VN"/>
        </w:rPr>
        <w:t xml:space="preserve">.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công ty giữa Công ty với một trong các đối tượng sau:</w:t>
      </w:r>
    </w:p>
    <w:p w14:paraId="4C65C5DD" w14:textId="36B278D6" w:rsidR="00120992" w:rsidRPr="00E03A4D" w:rsidRDefault="00120992" w:rsidP="00E03A4D">
      <w:pPr>
        <w:pStyle w:val="Vnbnnidung0"/>
        <w:tabs>
          <w:tab w:val="left" w:pos="900"/>
        </w:tabs>
        <w:adjustRightInd w:val="0"/>
        <w:snapToGrid w:val="0"/>
        <w:spacing w:before="120" w:after="120" w:line="276" w:lineRule="auto"/>
        <w:ind w:firstLine="720"/>
        <w:jc w:val="both"/>
        <w:rPr>
          <w:rFonts w:asciiTheme="majorHAnsi" w:hAnsiTheme="majorHAnsi" w:cstheme="majorHAnsi"/>
          <w:sz w:val="28"/>
          <w:szCs w:val="28"/>
        </w:rPr>
      </w:pPr>
      <w:bookmarkStart w:id="86" w:name="bookmark725"/>
      <w:r w:rsidRPr="00E03A4D">
        <w:rPr>
          <w:rStyle w:val="Vnbnnidung"/>
          <w:rFonts w:asciiTheme="majorHAnsi" w:hAnsiTheme="majorHAnsi" w:cstheme="majorHAnsi"/>
          <w:sz w:val="28"/>
          <w:szCs w:val="28"/>
          <w:lang w:eastAsia="vi-VN"/>
        </w:rPr>
        <w:t>-</w:t>
      </w:r>
      <w:bookmarkEnd w:id="86"/>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thành viên Ban kiểm soát, Tổng giám đố</w:t>
      </w:r>
      <w:r w:rsidR="00DA44B3" w:rsidRPr="00E03A4D">
        <w:rPr>
          <w:rStyle w:val="Vnbnnidung"/>
          <w:rFonts w:asciiTheme="majorHAnsi" w:hAnsiTheme="majorHAnsi" w:cstheme="majorHAnsi"/>
          <w:sz w:val="28"/>
          <w:szCs w:val="28"/>
          <w:lang w:val="en-US" w:eastAsia="vi-VN"/>
        </w:rPr>
        <w:t>c</w:t>
      </w:r>
      <w:r w:rsidRPr="00E03A4D">
        <w:rPr>
          <w:rStyle w:val="Vnbnnidung"/>
          <w:rFonts w:asciiTheme="majorHAnsi" w:hAnsiTheme="majorHAnsi" w:cstheme="majorHAnsi"/>
          <w:sz w:val="28"/>
          <w:szCs w:val="28"/>
          <w:lang w:eastAsia="vi-VN"/>
        </w:rPr>
        <w:t>, người quản lý khác và người có liên quan của các đối tượng này;</w:t>
      </w:r>
    </w:p>
    <w:p w14:paraId="77648A78" w14:textId="77777777" w:rsidR="00120992" w:rsidRPr="00E03A4D" w:rsidRDefault="00120992" w:rsidP="00E03A4D">
      <w:pPr>
        <w:pStyle w:val="Vnbnnidung0"/>
        <w:tabs>
          <w:tab w:val="left" w:pos="900"/>
        </w:tabs>
        <w:adjustRightInd w:val="0"/>
        <w:snapToGrid w:val="0"/>
        <w:spacing w:before="120" w:after="120" w:line="276" w:lineRule="auto"/>
        <w:ind w:firstLine="720"/>
        <w:jc w:val="both"/>
        <w:rPr>
          <w:rFonts w:asciiTheme="majorHAnsi" w:hAnsiTheme="majorHAnsi" w:cstheme="majorHAnsi"/>
          <w:sz w:val="28"/>
          <w:szCs w:val="28"/>
        </w:rPr>
      </w:pPr>
      <w:bookmarkStart w:id="87" w:name="bookmark726"/>
      <w:r w:rsidRPr="00E03A4D">
        <w:rPr>
          <w:rStyle w:val="Vnbnnidung"/>
          <w:rFonts w:asciiTheme="majorHAnsi" w:hAnsiTheme="majorHAnsi" w:cstheme="majorHAnsi"/>
          <w:sz w:val="28"/>
          <w:szCs w:val="28"/>
          <w:lang w:eastAsia="vi-VN"/>
        </w:rPr>
        <w:t>-</w:t>
      </w:r>
      <w:bookmarkEnd w:id="87"/>
      <w:r w:rsidRPr="00E03A4D">
        <w:rPr>
          <w:rStyle w:val="Vnbnnidung"/>
          <w:rFonts w:asciiTheme="majorHAnsi" w:hAnsiTheme="majorHAnsi" w:cstheme="majorHAnsi"/>
          <w:sz w:val="28"/>
          <w:szCs w:val="28"/>
          <w:lang w:eastAsia="vi-VN"/>
        </w:rPr>
        <w:tab/>
        <w:t>Cổ đông, người đại diện ủy quyền của cổ đông sở hữu trên 10% tổng vốn cổ phần phổ thông của Công ty và những người có liên quan của họ;</w:t>
      </w:r>
    </w:p>
    <w:p w14:paraId="2AA1AA20" w14:textId="0728FED4" w:rsidR="00DA44B3" w:rsidRPr="00E03A4D" w:rsidRDefault="00120992" w:rsidP="00E03A4D">
      <w:pPr>
        <w:pStyle w:val="Vnbnnidung0"/>
        <w:tabs>
          <w:tab w:val="left" w:pos="900"/>
        </w:tabs>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bookmarkStart w:id="88" w:name="bookmark727"/>
      <w:r w:rsidRPr="00E03A4D">
        <w:rPr>
          <w:rStyle w:val="Vnbnnidung"/>
          <w:rFonts w:asciiTheme="majorHAnsi" w:hAnsiTheme="majorHAnsi" w:cstheme="majorHAnsi"/>
          <w:sz w:val="28"/>
          <w:szCs w:val="28"/>
          <w:lang w:eastAsia="vi-VN"/>
        </w:rPr>
        <w:t>-</w:t>
      </w:r>
      <w:bookmarkEnd w:id="88"/>
      <w:r w:rsidRPr="00E03A4D">
        <w:rPr>
          <w:rStyle w:val="Vnbnnidung"/>
          <w:rFonts w:asciiTheme="majorHAnsi" w:hAnsiTheme="majorHAnsi" w:cstheme="majorHAnsi"/>
          <w:sz w:val="28"/>
          <w:szCs w:val="28"/>
          <w:lang w:eastAsia="vi-VN"/>
        </w:rPr>
        <w:tab/>
        <w:t>Doanh nghiệp có liên quan đến các đối tượng quy định tại khoản 2 Điều 164 Luật Doanh nghiệp</w:t>
      </w:r>
      <w:r w:rsidR="00DA44B3" w:rsidRPr="00E03A4D">
        <w:rPr>
          <w:rStyle w:val="Vnbnnidung"/>
          <w:rFonts w:asciiTheme="majorHAnsi" w:hAnsiTheme="majorHAnsi" w:cstheme="majorHAnsi"/>
          <w:sz w:val="28"/>
          <w:szCs w:val="28"/>
          <w:lang w:val="en-US" w:eastAsia="vi-VN"/>
        </w:rPr>
        <w:t xml:space="preserve"> gồm: t</w:t>
      </w:r>
      <w:r w:rsidR="00DA44B3" w:rsidRPr="00E03A4D">
        <w:rPr>
          <w:rStyle w:val="Vnbnnidung"/>
          <w:rFonts w:asciiTheme="majorHAnsi" w:hAnsiTheme="majorHAnsi" w:cstheme="majorHAnsi"/>
          <w:sz w:val="28"/>
          <w:szCs w:val="28"/>
          <w:lang w:eastAsia="vi-VN"/>
        </w:rPr>
        <w:t xml:space="preserve">hành viên Hội đồng quản trị, Kiểm soát viên, Tổng giám </w:t>
      </w:r>
      <w:r w:rsidR="00DA44B3" w:rsidRPr="00E03A4D">
        <w:rPr>
          <w:rStyle w:val="Vnbnnidung"/>
          <w:rFonts w:asciiTheme="majorHAnsi" w:hAnsiTheme="majorHAnsi" w:cstheme="majorHAnsi"/>
          <w:sz w:val="28"/>
          <w:szCs w:val="28"/>
          <w:lang w:eastAsia="vi-VN"/>
        </w:rPr>
        <w:lastRenderedPageBreak/>
        <w:t>đốc và người quản lý khác của công ty</w:t>
      </w:r>
      <w:r w:rsidR="00B77E4C" w:rsidRPr="00E03A4D">
        <w:rPr>
          <w:rStyle w:val="Vnbnnidung"/>
          <w:rFonts w:asciiTheme="majorHAnsi" w:hAnsiTheme="majorHAnsi" w:cstheme="majorHAnsi"/>
          <w:sz w:val="28"/>
          <w:szCs w:val="28"/>
          <w:lang w:val="en-US" w:eastAsia="vi-VN"/>
        </w:rPr>
        <w:t>.</w:t>
      </w:r>
      <w:r w:rsidR="00DA44B3" w:rsidRPr="00E03A4D">
        <w:rPr>
          <w:rStyle w:val="Vnbnnidung"/>
          <w:rFonts w:asciiTheme="majorHAnsi" w:hAnsiTheme="majorHAnsi" w:cstheme="majorHAnsi"/>
          <w:sz w:val="28"/>
          <w:szCs w:val="28"/>
          <w:lang w:eastAsia="vi-VN"/>
        </w:rPr>
        <w:t xml:space="preserve"> </w:t>
      </w:r>
      <w:r w:rsidR="00B77E4C" w:rsidRPr="00E03A4D">
        <w:rPr>
          <w:rStyle w:val="Vnbnnidung"/>
          <w:rFonts w:asciiTheme="majorHAnsi" w:hAnsiTheme="majorHAnsi" w:cstheme="majorHAnsi"/>
          <w:sz w:val="28"/>
          <w:szCs w:val="28"/>
          <w:lang w:val="en-US" w:eastAsia="vi-VN"/>
        </w:rPr>
        <w:t>C</w:t>
      </w:r>
      <w:r w:rsidR="00DA44B3" w:rsidRPr="00E03A4D">
        <w:rPr>
          <w:rStyle w:val="Vnbnnidung"/>
          <w:rFonts w:asciiTheme="majorHAnsi" w:hAnsiTheme="majorHAnsi" w:cstheme="majorHAnsi"/>
          <w:sz w:val="28"/>
          <w:szCs w:val="28"/>
          <w:lang w:eastAsia="vi-VN"/>
        </w:rPr>
        <w:t xml:space="preserve">ác lợi ích liên quan </w:t>
      </w:r>
      <w:r w:rsidR="00B77E4C" w:rsidRPr="00E03A4D">
        <w:rPr>
          <w:rStyle w:val="Vnbnnidung"/>
          <w:rFonts w:asciiTheme="majorHAnsi" w:hAnsiTheme="majorHAnsi" w:cstheme="majorHAnsi"/>
          <w:sz w:val="28"/>
          <w:szCs w:val="28"/>
          <w:lang w:eastAsia="vi-VN"/>
        </w:rPr>
        <w:t>phải kê khai</w:t>
      </w:r>
      <w:r w:rsidR="00DA44B3" w:rsidRPr="00E03A4D">
        <w:rPr>
          <w:rStyle w:val="Vnbnnidung"/>
          <w:rFonts w:asciiTheme="majorHAnsi" w:hAnsiTheme="majorHAnsi" w:cstheme="majorHAnsi"/>
          <w:sz w:val="28"/>
          <w:szCs w:val="28"/>
          <w:lang w:eastAsia="vi-VN"/>
        </w:rPr>
        <w:t>, bao gồm:</w:t>
      </w:r>
    </w:p>
    <w:p w14:paraId="17084633" w14:textId="77992748" w:rsidR="00DA44B3" w:rsidRPr="00E03A4D" w:rsidRDefault="00B77E4C" w:rsidP="00E03A4D">
      <w:pPr>
        <w:pStyle w:val="Vnbnnidung0"/>
        <w:tabs>
          <w:tab w:val="left" w:pos="900"/>
        </w:tabs>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val="en-US" w:eastAsia="vi-VN"/>
        </w:rPr>
        <w:t>*</w:t>
      </w:r>
      <w:r w:rsidR="00DA44B3" w:rsidRPr="00E03A4D">
        <w:rPr>
          <w:rStyle w:val="Vnbnnidung"/>
          <w:rFonts w:asciiTheme="majorHAnsi" w:hAnsiTheme="majorHAnsi" w:cstheme="majorHAnsi"/>
          <w:sz w:val="28"/>
          <w:szCs w:val="28"/>
          <w:lang w:eastAsia="vi-VN"/>
        </w:rPr>
        <w:t xml:space="preserve">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3379CB53" w14:textId="09CBDE85" w:rsidR="00DA44B3" w:rsidRPr="00E03A4D" w:rsidRDefault="00B77E4C" w:rsidP="00E03A4D">
      <w:pPr>
        <w:pStyle w:val="Vnbnnidung0"/>
        <w:tabs>
          <w:tab w:val="left" w:pos="900"/>
        </w:tabs>
        <w:adjustRightInd w:val="0"/>
        <w:snapToGrid w:val="0"/>
        <w:spacing w:before="120" w:after="120" w:line="276" w:lineRule="auto"/>
        <w:ind w:firstLine="720"/>
        <w:jc w:val="both"/>
        <w:rPr>
          <w:rStyle w:val="Vnbnnidung"/>
          <w:rFonts w:asciiTheme="majorHAnsi" w:hAnsiTheme="majorHAnsi" w:cstheme="majorHAnsi"/>
          <w:sz w:val="28"/>
          <w:szCs w:val="28"/>
          <w:lang w:eastAsia="vi-VN"/>
        </w:rPr>
      </w:pPr>
      <w:r w:rsidRPr="00E03A4D">
        <w:rPr>
          <w:rStyle w:val="Vnbnnidung"/>
          <w:rFonts w:asciiTheme="majorHAnsi" w:hAnsiTheme="majorHAnsi" w:cstheme="majorHAnsi"/>
          <w:sz w:val="28"/>
          <w:szCs w:val="28"/>
          <w:lang w:val="en-US" w:eastAsia="vi-VN"/>
        </w:rPr>
        <w:t>*</w:t>
      </w:r>
      <w:r w:rsidR="00DA44B3" w:rsidRPr="00E03A4D">
        <w:rPr>
          <w:rStyle w:val="Vnbnnidung"/>
          <w:rFonts w:asciiTheme="majorHAnsi" w:hAnsiTheme="majorHAnsi" w:cstheme="majorHAnsi"/>
          <w:sz w:val="28"/>
          <w:szCs w:val="28"/>
          <w:lang w:eastAsia="vi-VN"/>
        </w:rPr>
        <w:t xml:space="preserve">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7CD44907" w14:textId="356DFCC8" w:rsidR="00120992" w:rsidRPr="00E03A4D" w:rsidRDefault="00120992" w:rsidP="00E03A4D">
      <w:pPr>
        <w:pStyle w:val="Vnbnnidung0"/>
        <w:tabs>
          <w:tab w:val="left" w:pos="900"/>
          <w:tab w:val="left" w:pos="1092"/>
        </w:tabs>
        <w:adjustRightInd w:val="0"/>
        <w:snapToGrid w:val="0"/>
        <w:spacing w:before="120" w:after="120" w:line="276" w:lineRule="auto"/>
        <w:ind w:firstLine="720"/>
        <w:jc w:val="both"/>
        <w:rPr>
          <w:rFonts w:asciiTheme="majorHAnsi" w:hAnsiTheme="majorHAnsi" w:cstheme="majorHAnsi"/>
          <w:sz w:val="28"/>
          <w:szCs w:val="28"/>
        </w:rPr>
      </w:pPr>
      <w:bookmarkStart w:id="89" w:name="bookmark728"/>
      <w:r w:rsidRPr="00E03A4D">
        <w:rPr>
          <w:rStyle w:val="Vnbnnidung"/>
          <w:rFonts w:asciiTheme="majorHAnsi" w:hAnsiTheme="majorHAnsi" w:cstheme="majorHAnsi"/>
          <w:sz w:val="28"/>
          <w:szCs w:val="28"/>
          <w:lang w:eastAsia="vi-VN"/>
        </w:rPr>
        <w:t>2</w:t>
      </w:r>
      <w:bookmarkEnd w:id="89"/>
      <w:r w:rsidRPr="00E03A4D">
        <w:rPr>
          <w:rStyle w:val="Vnbnnidung"/>
          <w:rFonts w:asciiTheme="majorHAnsi" w:hAnsiTheme="majorHAnsi" w:cstheme="majorHAnsi"/>
          <w:sz w:val="28"/>
          <w:szCs w:val="28"/>
          <w:lang w:eastAsia="vi-VN"/>
        </w:rPr>
        <w:t xml:space="preserve">. Người đại diện Công ty ký hợp đồng, giao dịch phải thông báo cho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thành viên Ban kiểm soát về các đối tượng có liên quan đối với hợp đồng, giao dịch đó và gửi kèm theo dự thảo hợp đồng hoặc nội dung chủ yếu của giao dịch.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quyết định việc chấp thuận hợp đồng, giao dịch trong thời hạn 15 ngày kể từ ngày nhận được thông báo, trừ trường hợp Điều lệ công ty quy định một thời hạn khác;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lợi ích liên quan đến các bên trong hợp đồng, giao dịch không có quyền biểu quyết.</w:t>
      </w:r>
    </w:p>
    <w:p w14:paraId="77028CDF" w14:textId="7D6F54C2" w:rsidR="00120992" w:rsidRPr="00E03A4D" w:rsidRDefault="00120992" w:rsidP="00E03A4D">
      <w:pPr>
        <w:pStyle w:val="Heading2"/>
        <w:spacing w:before="120" w:after="120" w:line="276" w:lineRule="auto"/>
        <w:ind w:firstLine="720"/>
        <w:rPr>
          <w:rFonts w:cstheme="majorHAnsi"/>
          <w:sz w:val="28"/>
          <w:szCs w:val="28"/>
        </w:rPr>
      </w:pPr>
      <w:bookmarkStart w:id="90" w:name="_Toc66072186"/>
      <w:r w:rsidRPr="00E03A4D">
        <w:rPr>
          <w:rStyle w:val="Vnbnnidung"/>
          <w:rFonts w:asciiTheme="majorHAnsi" w:hAnsiTheme="majorHAnsi" w:cstheme="majorHAnsi"/>
          <w:b/>
          <w:bCs/>
          <w:sz w:val="28"/>
          <w:szCs w:val="28"/>
        </w:rPr>
        <w:t xml:space="preserve">Điều 13. Trách nhiệm của </w:t>
      </w:r>
      <w:r w:rsidR="009B4BA9" w:rsidRPr="00E03A4D">
        <w:rPr>
          <w:rStyle w:val="Vnbnnidung"/>
          <w:rFonts w:asciiTheme="majorHAnsi" w:hAnsiTheme="majorHAnsi" w:cstheme="majorHAnsi"/>
          <w:b/>
          <w:bCs/>
          <w:sz w:val="28"/>
          <w:szCs w:val="28"/>
        </w:rPr>
        <w:t>Hội đồng Quản trị</w:t>
      </w:r>
      <w:r w:rsidRPr="00E03A4D">
        <w:rPr>
          <w:rStyle w:val="Vnbnnidung"/>
          <w:rFonts w:asciiTheme="majorHAnsi" w:hAnsiTheme="majorHAnsi" w:cstheme="majorHAnsi"/>
          <w:b/>
          <w:bCs/>
          <w:sz w:val="28"/>
          <w:szCs w:val="28"/>
        </w:rPr>
        <w:t xml:space="preserve"> trong việc triệu tập họp Đại hội đồng cổ đông bất thường</w:t>
      </w:r>
      <w:bookmarkEnd w:id="90"/>
    </w:p>
    <w:p w14:paraId="37E3469E" w14:textId="6B6988A6"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91" w:name="bookmark729"/>
      <w:r w:rsidRPr="00E03A4D">
        <w:rPr>
          <w:rStyle w:val="Vnbnnidung"/>
          <w:rFonts w:asciiTheme="majorHAnsi" w:hAnsiTheme="majorHAnsi" w:cstheme="majorHAnsi"/>
          <w:sz w:val="28"/>
          <w:szCs w:val="28"/>
          <w:highlight w:val="white"/>
          <w:lang w:eastAsia="vi-VN"/>
        </w:rPr>
        <w:t>1</w:t>
      </w:r>
      <w:bookmarkEnd w:id="91"/>
      <w:r w:rsidRPr="00E03A4D">
        <w:rPr>
          <w:rStyle w:val="Vnbnnidung"/>
          <w:rFonts w:asciiTheme="majorHAnsi" w:hAnsiTheme="majorHAnsi" w:cstheme="majorHAnsi"/>
          <w:sz w:val="28"/>
          <w:szCs w:val="28"/>
          <w:highlight w:val="white"/>
          <w:lang w:eastAsia="vi-VN"/>
        </w:rPr>
        <w:t>.</w:t>
      </w:r>
      <w:r w:rsidRPr="00E03A4D">
        <w:rPr>
          <w:rStyle w:val="Vnbnnidung"/>
          <w:rFonts w:asciiTheme="majorHAnsi" w:hAnsiTheme="majorHAnsi" w:cstheme="majorHAnsi"/>
          <w:sz w:val="28"/>
          <w:szCs w:val="28"/>
          <w:lang w:eastAsia="vi-VN"/>
        </w:rPr>
        <w:tab/>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triệu tập họp Đại hội đồng cổ đông bất thường trong các trường hợp sau:</w:t>
      </w:r>
    </w:p>
    <w:p w14:paraId="2518DBC4" w14:textId="4B053BFA" w:rsidR="00120992" w:rsidRPr="00E03A4D" w:rsidRDefault="00120992" w:rsidP="00E03A4D">
      <w:pPr>
        <w:pStyle w:val="Vnbnnidung0"/>
        <w:tabs>
          <w:tab w:val="left" w:pos="990"/>
          <w:tab w:val="left" w:pos="1137"/>
        </w:tabs>
        <w:adjustRightInd w:val="0"/>
        <w:snapToGrid w:val="0"/>
        <w:spacing w:before="120" w:after="120" w:line="276" w:lineRule="auto"/>
        <w:ind w:firstLine="720"/>
        <w:jc w:val="both"/>
        <w:rPr>
          <w:rFonts w:asciiTheme="majorHAnsi" w:hAnsiTheme="majorHAnsi" w:cstheme="majorHAnsi"/>
          <w:sz w:val="28"/>
          <w:szCs w:val="28"/>
        </w:rPr>
      </w:pPr>
      <w:bookmarkStart w:id="92" w:name="bookmark730"/>
      <w:r w:rsidRPr="00E03A4D">
        <w:rPr>
          <w:rStyle w:val="Vnbnnidung"/>
          <w:rFonts w:asciiTheme="majorHAnsi" w:hAnsiTheme="majorHAnsi" w:cstheme="majorHAnsi"/>
          <w:sz w:val="28"/>
          <w:szCs w:val="28"/>
          <w:lang w:eastAsia="vi-VN"/>
        </w:rPr>
        <w:t>a</w:t>
      </w:r>
      <w:bookmarkEnd w:id="9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xét thấy cần thiết vì lợi ích của Công ty;</w:t>
      </w:r>
    </w:p>
    <w:p w14:paraId="45B3A2CE" w14:textId="3B28BCE3"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93" w:name="bookmark731"/>
      <w:r w:rsidRPr="00E03A4D">
        <w:rPr>
          <w:rStyle w:val="Vnbnnidung"/>
          <w:rFonts w:asciiTheme="majorHAnsi" w:hAnsiTheme="majorHAnsi" w:cstheme="majorHAnsi"/>
          <w:sz w:val="28"/>
          <w:szCs w:val="28"/>
          <w:lang w:eastAsia="vi-VN"/>
        </w:rPr>
        <w:t>b</w:t>
      </w:r>
      <w:bookmarkEnd w:id="9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Số lượng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Ban kiểm soát còn lại ít hơn số lượng thành viên tối thiểu theo quy định của pháp luật;</w:t>
      </w:r>
    </w:p>
    <w:p w14:paraId="17797FF2" w14:textId="77777777" w:rsidR="00120992" w:rsidRPr="00E03A4D" w:rsidRDefault="00120992" w:rsidP="00E03A4D">
      <w:pPr>
        <w:pStyle w:val="Vnbnnidung0"/>
        <w:tabs>
          <w:tab w:val="left" w:pos="990"/>
          <w:tab w:val="left" w:pos="1158"/>
        </w:tabs>
        <w:adjustRightInd w:val="0"/>
        <w:snapToGrid w:val="0"/>
        <w:spacing w:before="120" w:after="120" w:line="276" w:lineRule="auto"/>
        <w:ind w:firstLine="720"/>
        <w:jc w:val="both"/>
        <w:rPr>
          <w:rFonts w:asciiTheme="majorHAnsi" w:hAnsiTheme="majorHAnsi" w:cstheme="majorHAnsi"/>
          <w:sz w:val="28"/>
          <w:szCs w:val="28"/>
        </w:rPr>
      </w:pPr>
      <w:bookmarkStart w:id="94" w:name="bookmark732"/>
      <w:r w:rsidRPr="00E03A4D">
        <w:rPr>
          <w:rStyle w:val="Vnbnnidung"/>
          <w:rFonts w:asciiTheme="majorHAnsi" w:hAnsiTheme="majorHAnsi" w:cstheme="majorHAnsi"/>
          <w:sz w:val="28"/>
          <w:szCs w:val="28"/>
          <w:lang w:eastAsia="vi-VN"/>
        </w:rPr>
        <w:t>c</w:t>
      </w:r>
      <w:bookmarkEnd w:id="9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2B2E28DA"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95" w:name="bookmark733"/>
      <w:r w:rsidRPr="00E03A4D">
        <w:rPr>
          <w:rStyle w:val="Vnbnnidung"/>
          <w:rFonts w:asciiTheme="majorHAnsi" w:hAnsiTheme="majorHAnsi" w:cstheme="majorHAnsi"/>
          <w:sz w:val="28"/>
          <w:szCs w:val="28"/>
          <w:lang w:eastAsia="vi-VN"/>
        </w:rPr>
        <w:t>d</w:t>
      </w:r>
      <w:bookmarkEnd w:id="9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Theo yêu cầu của Ban kiểm soát;</w:t>
      </w:r>
    </w:p>
    <w:p w14:paraId="24E2070B" w14:textId="77777777" w:rsidR="00120992" w:rsidRPr="00E03A4D" w:rsidRDefault="00120992"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đ. Các trường hợp khác theo quy định của pháp luật và Điều lệ công ty.</w:t>
      </w:r>
    </w:p>
    <w:p w14:paraId="0E34EE4A" w14:textId="77777777" w:rsidR="00120992" w:rsidRPr="00E03A4D" w:rsidRDefault="00120992" w:rsidP="00E03A4D">
      <w:pPr>
        <w:pStyle w:val="Vnbnnidung0"/>
        <w:tabs>
          <w:tab w:val="left" w:pos="1118"/>
        </w:tabs>
        <w:adjustRightInd w:val="0"/>
        <w:snapToGrid w:val="0"/>
        <w:spacing w:before="120" w:after="120" w:line="276" w:lineRule="auto"/>
        <w:ind w:firstLine="720"/>
        <w:jc w:val="both"/>
        <w:rPr>
          <w:rFonts w:asciiTheme="majorHAnsi" w:hAnsiTheme="majorHAnsi" w:cstheme="majorHAnsi"/>
          <w:sz w:val="28"/>
          <w:szCs w:val="28"/>
        </w:rPr>
      </w:pPr>
      <w:bookmarkStart w:id="96" w:name="bookmark734"/>
      <w:r w:rsidRPr="00E03A4D">
        <w:rPr>
          <w:rStyle w:val="Vnbnnidung"/>
          <w:rFonts w:asciiTheme="majorHAnsi" w:hAnsiTheme="majorHAnsi" w:cstheme="majorHAnsi"/>
          <w:sz w:val="28"/>
          <w:szCs w:val="28"/>
          <w:lang w:eastAsia="vi-VN"/>
        </w:rPr>
        <w:t>2</w:t>
      </w:r>
      <w:bookmarkEnd w:id="96"/>
      <w:r w:rsidRPr="00E03A4D">
        <w:rPr>
          <w:rStyle w:val="Vnbnnidung"/>
          <w:rFonts w:asciiTheme="majorHAnsi" w:hAnsiTheme="majorHAnsi" w:cstheme="majorHAnsi"/>
          <w:sz w:val="28"/>
          <w:szCs w:val="28"/>
          <w:lang w:eastAsia="vi-VN"/>
        </w:rPr>
        <w:t>. Triệu tập họp Đại hội đồng cổ đông bất thường</w:t>
      </w:r>
    </w:p>
    <w:p w14:paraId="1FA656B1" w14:textId="67AB4CA6" w:rsidR="00120992" w:rsidRPr="00E03A4D" w:rsidRDefault="009B4BA9"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phải triệu tập họp Đại hội đồng cổ đông trong thời hạn 30 ngày kể từ ngày số lượng thành viên </w:t>
      </w:r>
      <w:r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thành viên độc lập </w:t>
      </w:r>
      <w:r w:rsidRPr="00E03A4D">
        <w:rPr>
          <w:rStyle w:val="Vnbnnidung"/>
          <w:rFonts w:asciiTheme="majorHAnsi" w:hAnsiTheme="majorHAnsi" w:cstheme="majorHAnsi"/>
          <w:sz w:val="28"/>
          <w:szCs w:val="28"/>
          <w:lang w:eastAsia="vi-VN"/>
        </w:rPr>
        <w:t>Hội đồng Quản trị</w:t>
      </w:r>
      <w:r w:rsidR="00120992" w:rsidRPr="00E03A4D">
        <w:rPr>
          <w:rStyle w:val="Vnbnnidung"/>
          <w:rFonts w:asciiTheme="majorHAnsi" w:hAnsiTheme="majorHAnsi" w:cstheme="majorHAnsi"/>
          <w:sz w:val="28"/>
          <w:szCs w:val="28"/>
          <w:lang w:eastAsia="vi-VN"/>
        </w:rPr>
        <w:t xml:space="preserve"> hoặc thành viên Ban Kiểm soát còn lại ít hơn số lượng thành viên tối thiểu theo quy định tại Điều lệ công ty hoặc nhận được yêu cầu quy định tại điểm c và điểm d khoản 1 Điều này;</w:t>
      </w:r>
    </w:p>
    <w:p w14:paraId="4B58748E"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97" w:name="bookmark735"/>
      <w:r w:rsidRPr="00E03A4D">
        <w:rPr>
          <w:rStyle w:val="Vnbnnidung"/>
          <w:rFonts w:asciiTheme="majorHAnsi" w:hAnsiTheme="majorHAnsi" w:cstheme="majorHAnsi"/>
          <w:sz w:val="28"/>
          <w:szCs w:val="28"/>
          <w:lang w:eastAsia="vi-VN"/>
        </w:rPr>
        <w:t>3</w:t>
      </w:r>
      <w:bookmarkEnd w:id="9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Người triệu tập họp Đại hội đồng cổ đông phải thực hiện các công việc sau đây:</w:t>
      </w:r>
    </w:p>
    <w:p w14:paraId="1B7C4487"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98" w:name="bookmark736"/>
      <w:r w:rsidRPr="00E03A4D">
        <w:rPr>
          <w:rStyle w:val="Vnbnnidung"/>
          <w:rFonts w:asciiTheme="majorHAnsi" w:hAnsiTheme="majorHAnsi" w:cstheme="majorHAnsi"/>
          <w:sz w:val="28"/>
          <w:szCs w:val="28"/>
          <w:lang w:eastAsia="vi-VN"/>
        </w:rPr>
        <w:lastRenderedPageBreak/>
        <w:t>a</w:t>
      </w:r>
      <w:bookmarkEnd w:id="9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Lập danh sách cổ đông có quyền dự họp;</w:t>
      </w:r>
    </w:p>
    <w:p w14:paraId="095DB9D3" w14:textId="77777777"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99" w:name="bookmark737"/>
      <w:r w:rsidRPr="00E03A4D">
        <w:rPr>
          <w:rStyle w:val="Vnbnnidung"/>
          <w:rFonts w:asciiTheme="majorHAnsi" w:hAnsiTheme="majorHAnsi" w:cstheme="majorHAnsi"/>
          <w:sz w:val="28"/>
          <w:szCs w:val="28"/>
          <w:lang w:eastAsia="vi-VN"/>
        </w:rPr>
        <w:t>b</w:t>
      </w:r>
      <w:bookmarkEnd w:id="9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Cung cấp thông tin và giải quyết khiếu nại liên quan đến danh sách cổ đông;</w:t>
      </w:r>
    </w:p>
    <w:p w14:paraId="6BAE91C4" w14:textId="77777777" w:rsidR="00120992" w:rsidRPr="00E03A4D" w:rsidRDefault="00120992" w:rsidP="00E03A4D">
      <w:pPr>
        <w:pStyle w:val="Vnbnnidung0"/>
        <w:tabs>
          <w:tab w:val="left" w:pos="990"/>
          <w:tab w:val="left" w:pos="1151"/>
        </w:tabs>
        <w:adjustRightInd w:val="0"/>
        <w:snapToGrid w:val="0"/>
        <w:spacing w:before="120" w:after="120" w:line="276" w:lineRule="auto"/>
        <w:ind w:firstLine="720"/>
        <w:jc w:val="both"/>
        <w:rPr>
          <w:rFonts w:asciiTheme="majorHAnsi" w:hAnsiTheme="majorHAnsi" w:cstheme="majorHAnsi"/>
          <w:sz w:val="28"/>
          <w:szCs w:val="28"/>
        </w:rPr>
      </w:pPr>
      <w:bookmarkStart w:id="100" w:name="bookmark738"/>
      <w:r w:rsidRPr="00E03A4D">
        <w:rPr>
          <w:rStyle w:val="Vnbnnidung"/>
          <w:rFonts w:asciiTheme="majorHAnsi" w:hAnsiTheme="majorHAnsi" w:cstheme="majorHAnsi"/>
          <w:sz w:val="28"/>
          <w:szCs w:val="28"/>
          <w:lang w:eastAsia="vi-VN"/>
        </w:rPr>
        <w:t>c</w:t>
      </w:r>
      <w:bookmarkEnd w:id="10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Lập chương trình và nội dung cuộc họp;</w:t>
      </w:r>
    </w:p>
    <w:p w14:paraId="231AFC4C"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101" w:name="bookmark739"/>
      <w:r w:rsidRPr="00E03A4D">
        <w:rPr>
          <w:rStyle w:val="Vnbnnidung"/>
          <w:rFonts w:asciiTheme="majorHAnsi" w:hAnsiTheme="majorHAnsi" w:cstheme="majorHAnsi"/>
          <w:sz w:val="28"/>
          <w:szCs w:val="28"/>
          <w:lang w:eastAsia="vi-VN"/>
        </w:rPr>
        <w:t>d</w:t>
      </w:r>
      <w:bookmarkEnd w:id="10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Chuẩn bị tài liệu cho cuộc họp;</w:t>
      </w:r>
    </w:p>
    <w:p w14:paraId="5D4DBF42" w14:textId="2381A9A8"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 xml:space="preserve">đ) Dự thảo nghị quyết của Đại hội đồng cổ đông theo nội dung dự kiến của cuộc họp; danh sách và thông tin chi tiết của các ứng cử viên trong trường hợp bầu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thành viên Ban kiểm soát;</w:t>
      </w:r>
    </w:p>
    <w:p w14:paraId="0AAF240B"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102" w:name="bookmark740"/>
      <w:r w:rsidRPr="00E03A4D">
        <w:rPr>
          <w:rStyle w:val="Vnbnnidung"/>
          <w:rFonts w:asciiTheme="majorHAnsi" w:hAnsiTheme="majorHAnsi" w:cstheme="majorHAnsi"/>
          <w:sz w:val="28"/>
          <w:szCs w:val="28"/>
          <w:lang w:eastAsia="vi-VN"/>
        </w:rPr>
        <w:t>e</w:t>
      </w:r>
      <w:bookmarkEnd w:id="10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Xác định thời gian và địa điểm họp;</w:t>
      </w:r>
    </w:p>
    <w:p w14:paraId="7C065E09" w14:textId="77777777" w:rsidR="00120992" w:rsidRPr="00E03A4D" w:rsidRDefault="00120992" w:rsidP="00E03A4D">
      <w:pPr>
        <w:pStyle w:val="Vnbnnidung0"/>
        <w:tabs>
          <w:tab w:val="left" w:pos="990"/>
          <w:tab w:val="left" w:pos="1158"/>
        </w:tabs>
        <w:adjustRightInd w:val="0"/>
        <w:snapToGrid w:val="0"/>
        <w:spacing w:before="120" w:after="120" w:line="276" w:lineRule="auto"/>
        <w:ind w:firstLine="720"/>
        <w:jc w:val="both"/>
        <w:rPr>
          <w:rFonts w:asciiTheme="majorHAnsi" w:hAnsiTheme="majorHAnsi" w:cstheme="majorHAnsi"/>
          <w:sz w:val="28"/>
          <w:szCs w:val="28"/>
        </w:rPr>
      </w:pPr>
      <w:bookmarkStart w:id="103" w:name="bookmark741"/>
      <w:r w:rsidRPr="00E03A4D">
        <w:rPr>
          <w:rStyle w:val="Vnbnnidung"/>
          <w:rFonts w:asciiTheme="majorHAnsi" w:hAnsiTheme="majorHAnsi" w:cstheme="majorHAnsi"/>
          <w:sz w:val="28"/>
          <w:szCs w:val="28"/>
          <w:lang w:eastAsia="vi-VN"/>
        </w:rPr>
        <w:t>g</w:t>
      </w:r>
      <w:bookmarkEnd w:id="10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Gửi thông báo mời họp đến từng cổ đông có quyền dự họp theo quy định Luật doanh nghiệp;</w:t>
      </w:r>
    </w:p>
    <w:p w14:paraId="1B526746" w14:textId="77777777" w:rsidR="00120992" w:rsidRPr="00E03A4D" w:rsidRDefault="00120992" w:rsidP="00E03A4D">
      <w:pPr>
        <w:pStyle w:val="Vnbnnidung0"/>
        <w:tabs>
          <w:tab w:val="left" w:pos="990"/>
          <w:tab w:val="left" w:pos="1161"/>
        </w:tabs>
        <w:adjustRightInd w:val="0"/>
        <w:snapToGrid w:val="0"/>
        <w:spacing w:before="120" w:after="120" w:line="276" w:lineRule="auto"/>
        <w:ind w:firstLine="720"/>
        <w:jc w:val="both"/>
        <w:rPr>
          <w:rFonts w:asciiTheme="majorHAnsi" w:hAnsiTheme="majorHAnsi" w:cstheme="majorHAnsi"/>
          <w:sz w:val="28"/>
          <w:szCs w:val="28"/>
        </w:rPr>
      </w:pPr>
      <w:bookmarkStart w:id="104" w:name="bookmark742"/>
      <w:r w:rsidRPr="00E03A4D">
        <w:rPr>
          <w:rStyle w:val="Vnbnnidung"/>
          <w:rFonts w:asciiTheme="majorHAnsi" w:hAnsiTheme="majorHAnsi" w:cstheme="majorHAnsi"/>
          <w:sz w:val="28"/>
          <w:szCs w:val="28"/>
          <w:lang w:eastAsia="vi-VN"/>
        </w:rPr>
        <w:t>h</w:t>
      </w:r>
      <w:bookmarkEnd w:id="10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Các công việc khác phục vụ cuộc họp.</w:t>
      </w:r>
    </w:p>
    <w:p w14:paraId="4350A067" w14:textId="4B811DB2" w:rsidR="00120992" w:rsidRPr="00E03A4D" w:rsidRDefault="00120992" w:rsidP="00E03A4D">
      <w:pPr>
        <w:pStyle w:val="Heading2"/>
        <w:spacing w:before="120" w:after="120" w:line="276" w:lineRule="auto"/>
        <w:ind w:firstLine="720"/>
        <w:rPr>
          <w:rFonts w:cstheme="majorHAnsi"/>
          <w:sz w:val="28"/>
          <w:szCs w:val="28"/>
        </w:rPr>
      </w:pPr>
      <w:bookmarkStart w:id="105" w:name="_Toc66072187"/>
      <w:r w:rsidRPr="00E03A4D">
        <w:rPr>
          <w:rStyle w:val="Vnbnnidung"/>
          <w:rFonts w:asciiTheme="majorHAnsi" w:hAnsiTheme="majorHAnsi" w:cstheme="majorHAnsi"/>
          <w:b/>
          <w:bCs/>
          <w:sz w:val="28"/>
          <w:szCs w:val="28"/>
        </w:rPr>
        <w:t xml:space="preserve">Điều 14. Các tiểu ban giúp việc </w:t>
      </w:r>
      <w:r w:rsidR="009B4BA9" w:rsidRPr="00E03A4D">
        <w:rPr>
          <w:rStyle w:val="Vnbnnidung"/>
          <w:rFonts w:asciiTheme="majorHAnsi" w:hAnsiTheme="majorHAnsi" w:cstheme="majorHAnsi"/>
          <w:b/>
          <w:bCs/>
          <w:sz w:val="28"/>
          <w:szCs w:val="28"/>
        </w:rPr>
        <w:t>Hội đồng Quản trị</w:t>
      </w:r>
      <w:r w:rsidRPr="00E03A4D">
        <w:rPr>
          <w:rStyle w:val="Vnbnnidung"/>
          <w:rFonts w:asciiTheme="majorHAnsi" w:hAnsiTheme="majorHAnsi" w:cstheme="majorHAnsi"/>
          <w:b/>
          <w:bCs/>
          <w:sz w:val="28"/>
          <w:szCs w:val="28"/>
        </w:rPr>
        <w:t>.</w:t>
      </w:r>
      <w:bookmarkEnd w:id="105"/>
    </w:p>
    <w:p w14:paraId="0B600B78" w14:textId="77777777" w:rsidR="00E56E59" w:rsidRPr="00E03A4D" w:rsidRDefault="00E56E59" w:rsidP="00E03A4D">
      <w:pPr>
        <w:pStyle w:val="Vnbnnidung0"/>
        <w:tabs>
          <w:tab w:val="left" w:pos="1026"/>
          <w:tab w:val="left" w:pos="1134"/>
        </w:tabs>
        <w:adjustRightInd w:val="0"/>
        <w:snapToGrid w:val="0"/>
        <w:spacing w:before="120" w:after="120" w:line="276" w:lineRule="auto"/>
        <w:ind w:firstLine="709"/>
        <w:jc w:val="both"/>
        <w:rPr>
          <w:rFonts w:asciiTheme="majorHAnsi" w:hAnsiTheme="majorHAnsi" w:cstheme="majorHAnsi"/>
          <w:sz w:val="28"/>
          <w:szCs w:val="28"/>
        </w:rPr>
      </w:pPr>
      <w:bookmarkStart w:id="106" w:name="bookmark367"/>
      <w:r w:rsidRPr="00E03A4D">
        <w:rPr>
          <w:rStyle w:val="Vnbnnidung"/>
          <w:rFonts w:asciiTheme="majorHAnsi" w:hAnsiTheme="majorHAnsi" w:cstheme="majorHAnsi"/>
          <w:sz w:val="28"/>
          <w:szCs w:val="28"/>
          <w:highlight w:val="white"/>
        </w:rPr>
        <w:t>1</w:t>
      </w:r>
      <w:bookmarkEnd w:id="106"/>
      <w:r w:rsidRPr="00E03A4D">
        <w:rPr>
          <w:rStyle w:val="Vnbnnidung"/>
          <w:rFonts w:asciiTheme="majorHAnsi" w:hAnsiTheme="majorHAnsi" w:cstheme="majorHAnsi"/>
          <w:sz w:val="28"/>
          <w:szCs w:val="28"/>
          <w:highlight w:val="white"/>
        </w:rPr>
        <w:t>.</w:t>
      </w:r>
      <w:r w:rsidRPr="00E03A4D">
        <w:rPr>
          <w:rStyle w:val="Vnbnnidung"/>
          <w:rFonts w:asciiTheme="majorHAnsi" w:hAnsiTheme="majorHAnsi" w:cstheme="majorHAnsi"/>
          <w:sz w:val="28"/>
          <w:szCs w:val="28"/>
        </w:rPr>
        <w:tab/>
        <w:t>HĐQT có thể thành lập tiểu ban trực thuộc để phụ trách về chính sách phát triển, nhân sự, lương thưởng, kiểm toán nội bộ, quản lý rủi ro. Số lượng thành viên của tiểu ban do HĐQT quyết định có tối thiểu là 03 người bao gồm thành viên của HĐQT và thành viên bên ngoài. Các thành viên độc lập HĐQT/thành viên HĐQT không điều hành nên chiếm đa số trong tiểu ban và một trong số các thành viên này được bổ nhiệm làm Trưởng tiểu ban theo quyết định của HĐQT. Hoạt động của tiểu ban phải tuân thủ theo quy định của HĐQT. Nghị quyết của tiểu ban chỉ có hiệu lực khi có đa số thành viên tham dự và biểu quyết thông qua tại cuộc họp của tiểu ban.</w:t>
      </w:r>
    </w:p>
    <w:p w14:paraId="46A8534C" w14:textId="3754AEAD" w:rsidR="00120992" w:rsidRPr="00E03A4D" w:rsidRDefault="00E56E59" w:rsidP="00E03A4D">
      <w:pPr>
        <w:pStyle w:val="Vnbnnidung0"/>
        <w:tabs>
          <w:tab w:val="left" w:pos="1022"/>
          <w:tab w:val="left" w:pos="1134"/>
        </w:tabs>
        <w:adjustRightInd w:val="0"/>
        <w:snapToGrid w:val="0"/>
        <w:spacing w:before="120" w:after="120" w:line="276" w:lineRule="auto"/>
        <w:ind w:firstLine="709"/>
        <w:jc w:val="both"/>
        <w:rPr>
          <w:rStyle w:val="Vnbnnidung"/>
          <w:rFonts w:asciiTheme="majorHAnsi" w:hAnsiTheme="majorHAnsi" w:cstheme="majorHAnsi"/>
          <w:sz w:val="28"/>
          <w:szCs w:val="28"/>
        </w:rPr>
      </w:pPr>
      <w:bookmarkStart w:id="107" w:name="bookmark368"/>
      <w:r w:rsidRPr="00E03A4D">
        <w:rPr>
          <w:rStyle w:val="Vnbnnidung"/>
          <w:rFonts w:asciiTheme="majorHAnsi" w:hAnsiTheme="majorHAnsi" w:cstheme="majorHAnsi"/>
          <w:sz w:val="28"/>
          <w:szCs w:val="28"/>
          <w:highlight w:val="white"/>
        </w:rPr>
        <w:t>2</w:t>
      </w:r>
      <w:bookmarkEnd w:id="107"/>
      <w:r w:rsidRPr="00E03A4D">
        <w:rPr>
          <w:rStyle w:val="Vnbnnidung"/>
          <w:rFonts w:asciiTheme="majorHAnsi" w:hAnsiTheme="majorHAnsi" w:cstheme="majorHAnsi"/>
          <w:sz w:val="28"/>
          <w:szCs w:val="28"/>
          <w:highlight w:val="white"/>
        </w:rPr>
        <w:t>.</w:t>
      </w:r>
      <w:r w:rsidRPr="00E03A4D">
        <w:rPr>
          <w:rStyle w:val="Vnbnnidung"/>
          <w:rFonts w:asciiTheme="majorHAnsi" w:hAnsiTheme="majorHAnsi" w:cstheme="majorHAnsi"/>
          <w:sz w:val="28"/>
          <w:szCs w:val="28"/>
        </w:rPr>
        <w:tab/>
        <w:t>Việc thực thi quyết định của HĐQT, hoặc của tiểu ban trực thuộc HĐQT phải phù hợp với các quy định pháp luật hiện hành và quy định tại Điều lệ công ty, Quy chế nội bộ về quản trị công ty.</w:t>
      </w:r>
    </w:p>
    <w:p w14:paraId="3922592C" w14:textId="0A1BB6B9" w:rsidR="00120992" w:rsidRPr="00E03A4D" w:rsidRDefault="00120992" w:rsidP="00E03A4D">
      <w:pPr>
        <w:pStyle w:val="Heading1"/>
        <w:spacing w:before="120" w:after="120" w:line="276" w:lineRule="auto"/>
        <w:jc w:val="center"/>
        <w:rPr>
          <w:rStyle w:val="Vnbnnidung"/>
          <w:rFonts w:asciiTheme="majorHAnsi" w:hAnsiTheme="majorHAnsi" w:cstheme="majorHAnsi"/>
          <w:b/>
          <w:bCs/>
          <w:sz w:val="28"/>
          <w:szCs w:val="28"/>
        </w:rPr>
      </w:pPr>
      <w:bookmarkStart w:id="108" w:name="_Toc66072188"/>
      <w:r w:rsidRPr="00E03A4D">
        <w:rPr>
          <w:rStyle w:val="Vnbnnidung"/>
          <w:rFonts w:asciiTheme="majorHAnsi" w:hAnsiTheme="majorHAnsi" w:cstheme="majorHAnsi"/>
          <w:b/>
          <w:bCs/>
          <w:sz w:val="28"/>
          <w:szCs w:val="28"/>
        </w:rPr>
        <w:t>Chương IV</w:t>
      </w:r>
      <w:r w:rsidR="007A7B5B"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 xml:space="preserve">CUỘC HỌP </w:t>
      </w:r>
      <w:r w:rsidR="009B4BA9" w:rsidRPr="00E03A4D">
        <w:rPr>
          <w:rStyle w:val="Vnbnnidung"/>
          <w:rFonts w:asciiTheme="majorHAnsi" w:hAnsiTheme="majorHAnsi" w:cstheme="majorHAnsi"/>
          <w:b/>
          <w:bCs/>
          <w:sz w:val="28"/>
          <w:szCs w:val="28"/>
        </w:rPr>
        <w:t>HỘI ĐỒNG QUẢN TRỊ</w:t>
      </w:r>
      <w:bookmarkEnd w:id="108"/>
    </w:p>
    <w:p w14:paraId="735616D2" w14:textId="7633461D" w:rsidR="00120992" w:rsidRPr="00E03A4D" w:rsidRDefault="00120992" w:rsidP="00E03A4D">
      <w:pPr>
        <w:pStyle w:val="Heading2"/>
        <w:spacing w:before="120" w:after="120" w:line="276" w:lineRule="auto"/>
        <w:ind w:firstLine="720"/>
        <w:rPr>
          <w:rFonts w:cstheme="majorHAnsi"/>
          <w:sz w:val="28"/>
          <w:szCs w:val="28"/>
        </w:rPr>
      </w:pPr>
      <w:bookmarkStart w:id="109" w:name="_Toc66072189"/>
      <w:r w:rsidRPr="00E03A4D">
        <w:rPr>
          <w:rStyle w:val="Vnbnnidung"/>
          <w:rFonts w:asciiTheme="majorHAnsi" w:hAnsiTheme="majorHAnsi" w:cstheme="majorHAnsi"/>
          <w:b/>
          <w:bCs/>
          <w:sz w:val="28"/>
          <w:szCs w:val="28"/>
        </w:rPr>
        <w:t xml:space="preserve">Điều 15. Cuộc họp </w:t>
      </w:r>
      <w:r w:rsidR="009B4BA9" w:rsidRPr="00E03A4D">
        <w:rPr>
          <w:rStyle w:val="Vnbnnidung"/>
          <w:rFonts w:asciiTheme="majorHAnsi" w:hAnsiTheme="majorHAnsi" w:cstheme="majorHAnsi"/>
          <w:b/>
          <w:bCs/>
          <w:sz w:val="28"/>
          <w:szCs w:val="28"/>
        </w:rPr>
        <w:t>Hội đồng Quản trị</w:t>
      </w:r>
      <w:bookmarkEnd w:id="109"/>
    </w:p>
    <w:p w14:paraId="48B66D33" w14:textId="4DA2F1EF" w:rsidR="00120992" w:rsidRPr="00E03A4D" w:rsidRDefault="00120992" w:rsidP="00E03A4D">
      <w:pPr>
        <w:pStyle w:val="Vnbnnidung0"/>
        <w:tabs>
          <w:tab w:val="left" w:pos="1119"/>
        </w:tabs>
        <w:adjustRightInd w:val="0"/>
        <w:snapToGrid w:val="0"/>
        <w:spacing w:before="120" w:after="120" w:line="276" w:lineRule="auto"/>
        <w:ind w:firstLine="720"/>
        <w:jc w:val="both"/>
        <w:rPr>
          <w:rFonts w:asciiTheme="majorHAnsi" w:hAnsiTheme="majorHAnsi" w:cstheme="majorHAnsi"/>
          <w:sz w:val="28"/>
          <w:szCs w:val="28"/>
        </w:rPr>
      </w:pPr>
      <w:bookmarkStart w:id="110" w:name="bookmark745"/>
      <w:r w:rsidRPr="00E03A4D">
        <w:rPr>
          <w:rStyle w:val="Vnbnnidung"/>
          <w:rFonts w:asciiTheme="majorHAnsi" w:hAnsiTheme="majorHAnsi" w:cstheme="majorHAnsi"/>
          <w:sz w:val="28"/>
          <w:szCs w:val="28"/>
          <w:lang w:eastAsia="vi-VN"/>
        </w:rPr>
        <w:t>1</w:t>
      </w:r>
      <w:bookmarkEnd w:id="110"/>
      <w:r w:rsidRPr="00E03A4D">
        <w:rPr>
          <w:rStyle w:val="Vnbnnidung"/>
          <w:rFonts w:asciiTheme="majorHAnsi" w:hAnsiTheme="majorHAnsi" w:cstheme="majorHAnsi"/>
          <w:sz w:val="28"/>
          <w:szCs w:val="28"/>
          <w:lang w:eastAsia="vi-VN"/>
        </w:rPr>
        <w:t xml:space="preserve">.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bầu trong cuộc họp đầu tiên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thời hạn 07 ngày làm việc kể từ ngày kết thúc bầu cử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1988218F" w14:textId="440EF063" w:rsidR="00120992" w:rsidRPr="00E03A4D" w:rsidRDefault="00120992" w:rsidP="00E03A4D">
      <w:pPr>
        <w:pStyle w:val="Vnbnnidung0"/>
        <w:tabs>
          <w:tab w:val="left" w:pos="1113"/>
        </w:tabs>
        <w:adjustRightInd w:val="0"/>
        <w:snapToGrid w:val="0"/>
        <w:spacing w:before="120" w:after="120" w:line="276" w:lineRule="auto"/>
        <w:ind w:firstLine="720"/>
        <w:jc w:val="both"/>
        <w:rPr>
          <w:rFonts w:asciiTheme="majorHAnsi" w:hAnsiTheme="majorHAnsi" w:cstheme="majorHAnsi"/>
          <w:sz w:val="28"/>
          <w:szCs w:val="28"/>
        </w:rPr>
      </w:pPr>
      <w:bookmarkStart w:id="111" w:name="bookmark746"/>
      <w:r w:rsidRPr="00E03A4D">
        <w:rPr>
          <w:rStyle w:val="Vnbnnidung"/>
          <w:rFonts w:asciiTheme="majorHAnsi" w:hAnsiTheme="majorHAnsi" w:cstheme="majorHAnsi"/>
          <w:sz w:val="28"/>
          <w:szCs w:val="28"/>
          <w:lang w:eastAsia="vi-VN"/>
        </w:rPr>
        <w:t>2</w:t>
      </w:r>
      <w:bookmarkEnd w:id="111"/>
      <w:r w:rsidRPr="00E03A4D">
        <w:rPr>
          <w:rStyle w:val="Vnbnnidung"/>
          <w:rFonts w:asciiTheme="majorHAnsi" w:hAnsiTheme="majorHAnsi" w:cstheme="majorHAnsi"/>
          <w:sz w:val="28"/>
          <w:szCs w:val="28"/>
          <w:lang w:eastAsia="vi-VN"/>
        </w:rPr>
        <w:t xml:space="preserve">.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họp ít nhất mỗi quý 01 lần và có thể họp bất thường.</w:t>
      </w:r>
    </w:p>
    <w:p w14:paraId="167C313C" w14:textId="5A8E85CB"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12" w:name="bookmark747"/>
      <w:r w:rsidRPr="00E03A4D">
        <w:rPr>
          <w:rStyle w:val="Vnbnnidung"/>
          <w:rFonts w:asciiTheme="majorHAnsi" w:hAnsiTheme="majorHAnsi" w:cstheme="majorHAnsi"/>
          <w:sz w:val="28"/>
          <w:szCs w:val="28"/>
          <w:lang w:eastAsia="vi-VN"/>
        </w:rPr>
        <w:t>3</w:t>
      </w:r>
      <w:bookmarkEnd w:id="11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triệu tập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trường hợp sau đây:</w:t>
      </w:r>
    </w:p>
    <w:p w14:paraId="35798CCF" w14:textId="7519742D"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13" w:name="bookmark748"/>
      <w:r w:rsidRPr="00E03A4D">
        <w:rPr>
          <w:rStyle w:val="Vnbnnidung"/>
          <w:rFonts w:asciiTheme="majorHAnsi" w:hAnsiTheme="majorHAnsi" w:cstheme="majorHAnsi"/>
          <w:sz w:val="28"/>
          <w:szCs w:val="28"/>
          <w:lang w:eastAsia="vi-VN"/>
        </w:rPr>
        <w:t>a</w:t>
      </w:r>
      <w:bookmarkEnd w:id="11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Có đề nghị của Ban kiểm soát hoặc thành viên độc lập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131BBC04" w14:textId="77777777"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114" w:name="bookmark749"/>
      <w:r w:rsidRPr="00E03A4D">
        <w:rPr>
          <w:rStyle w:val="Vnbnnidung"/>
          <w:rFonts w:asciiTheme="majorHAnsi" w:hAnsiTheme="majorHAnsi" w:cstheme="majorHAnsi"/>
          <w:sz w:val="28"/>
          <w:szCs w:val="28"/>
          <w:lang w:eastAsia="vi-VN"/>
        </w:rPr>
        <w:lastRenderedPageBreak/>
        <w:t>b</w:t>
      </w:r>
      <w:bookmarkEnd w:id="11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Có đề nghị của Giám đốc hoặc Tổng giám đốc hoặc ít nhất 05 người quản lý khác;</w:t>
      </w:r>
    </w:p>
    <w:p w14:paraId="2A089EA0" w14:textId="258F9F14"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115" w:name="bookmark750"/>
      <w:r w:rsidRPr="00E03A4D">
        <w:rPr>
          <w:rStyle w:val="Vnbnnidung"/>
          <w:rFonts w:asciiTheme="majorHAnsi" w:hAnsiTheme="majorHAnsi" w:cstheme="majorHAnsi"/>
          <w:sz w:val="28"/>
          <w:szCs w:val="28"/>
          <w:lang w:eastAsia="vi-VN"/>
        </w:rPr>
        <w:t>c</w:t>
      </w:r>
      <w:bookmarkEnd w:id="11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Có đề nghị của ít nhất 02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27BA2A4E" w14:textId="102A0EED"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116" w:name="bookmark751"/>
      <w:r w:rsidRPr="00E03A4D">
        <w:rPr>
          <w:rStyle w:val="Vnbnnidung"/>
          <w:rFonts w:asciiTheme="majorHAnsi" w:hAnsiTheme="majorHAnsi" w:cstheme="majorHAnsi"/>
          <w:sz w:val="28"/>
          <w:szCs w:val="28"/>
          <w:lang w:eastAsia="vi-VN"/>
        </w:rPr>
        <w:t>d</w:t>
      </w:r>
      <w:bookmarkEnd w:id="11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Trường hợp khác do Điều lệ công ty quy định.</w:t>
      </w:r>
    </w:p>
    <w:p w14:paraId="2BF5C56F" w14:textId="6CA63DBA"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17" w:name="bookmark752"/>
      <w:r w:rsidRPr="00E03A4D">
        <w:rPr>
          <w:rStyle w:val="Vnbnnidung"/>
          <w:rFonts w:asciiTheme="majorHAnsi" w:hAnsiTheme="majorHAnsi" w:cstheme="majorHAnsi"/>
          <w:sz w:val="28"/>
          <w:szCs w:val="28"/>
          <w:lang w:eastAsia="vi-VN"/>
        </w:rPr>
        <w:t>4</w:t>
      </w:r>
      <w:bookmarkEnd w:id="11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Đề nghị quy định tại khoản 3 Điều này phải được lập thành văn bản, trong đó nêu rõ mục đích, vấn đề cần thảo luận và quyết định thuộc thẩm quyền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0EA3F7AA" w14:textId="65D051A3"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18" w:name="bookmark753"/>
      <w:r w:rsidRPr="00E03A4D">
        <w:rPr>
          <w:rStyle w:val="Vnbnnidung"/>
          <w:rFonts w:asciiTheme="majorHAnsi" w:hAnsiTheme="majorHAnsi" w:cstheme="majorHAnsi"/>
          <w:sz w:val="28"/>
          <w:szCs w:val="28"/>
          <w:lang w:eastAsia="vi-VN"/>
        </w:rPr>
        <w:t>5</w:t>
      </w:r>
      <w:bookmarkEnd w:id="11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triệu tập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trong thời hạn 07 ngày làm việc kể từ ngày nhận được đề nghị quy định tại khoản 3 Điều này. Trường hợp không triệu tập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theo đề nghị thì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chịu trách nhiệm về những thiệt hại xảy ra đối với Công ty; người đề nghị có quyền thay thế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triệu tập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4360DB0C" w14:textId="7D5891FE" w:rsidR="00120992" w:rsidRPr="00E03A4D" w:rsidRDefault="00120992" w:rsidP="00E03A4D">
      <w:pPr>
        <w:pStyle w:val="Vnbnnidung0"/>
        <w:tabs>
          <w:tab w:val="left" w:pos="1129"/>
        </w:tabs>
        <w:adjustRightInd w:val="0"/>
        <w:snapToGrid w:val="0"/>
        <w:spacing w:before="120" w:after="120" w:line="276" w:lineRule="auto"/>
        <w:ind w:firstLine="720"/>
        <w:jc w:val="both"/>
        <w:rPr>
          <w:rFonts w:asciiTheme="majorHAnsi" w:hAnsiTheme="majorHAnsi" w:cstheme="majorHAnsi"/>
          <w:sz w:val="28"/>
          <w:szCs w:val="28"/>
        </w:rPr>
      </w:pPr>
      <w:bookmarkStart w:id="119" w:name="bookmark754"/>
      <w:r w:rsidRPr="00E03A4D">
        <w:rPr>
          <w:rStyle w:val="Vnbnnidung"/>
          <w:rFonts w:asciiTheme="majorHAnsi" w:hAnsiTheme="majorHAnsi" w:cstheme="majorHAnsi"/>
          <w:sz w:val="28"/>
          <w:szCs w:val="28"/>
          <w:lang w:eastAsia="vi-VN"/>
        </w:rPr>
        <w:t>6</w:t>
      </w:r>
      <w:bookmarkEnd w:id="119"/>
      <w:r w:rsidRPr="00E03A4D">
        <w:rPr>
          <w:rStyle w:val="Vnbnnidung"/>
          <w:rFonts w:asciiTheme="majorHAnsi" w:hAnsiTheme="majorHAnsi" w:cstheme="majorHAnsi"/>
          <w:sz w:val="28"/>
          <w:szCs w:val="28"/>
          <w:lang w:eastAsia="vi-VN"/>
        </w:rPr>
        <w:t xml:space="preserve">.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hoặc người triệu tập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75C02E3A" w14:textId="0F13D66A" w:rsidR="00120992" w:rsidRPr="00E03A4D" w:rsidRDefault="00120992"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 xml:space="preserve">Thông báo mời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thể gửi bằng giấy mời, điện thoại, </w:t>
      </w:r>
      <w:r w:rsidRPr="00E03A4D">
        <w:rPr>
          <w:rStyle w:val="Vnbnnidung"/>
          <w:rFonts w:asciiTheme="majorHAnsi" w:hAnsiTheme="majorHAnsi" w:cstheme="majorHAnsi"/>
          <w:sz w:val="28"/>
          <w:szCs w:val="28"/>
        </w:rPr>
        <w:t xml:space="preserve">fax, </w:t>
      </w:r>
      <w:r w:rsidRPr="00E03A4D">
        <w:rPr>
          <w:rStyle w:val="Vnbnnidung"/>
          <w:rFonts w:asciiTheme="majorHAnsi" w:hAnsiTheme="majorHAnsi" w:cstheme="majorHAnsi"/>
          <w:sz w:val="28"/>
          <w:szCs w:val="28"/>
          <w:lang w:eastAsia="vi-VN"/>
        </w:rPr>
        <w:t xml:space="preserve">phương tiện điện tử hoặc phương thức khác do Điều lệ công ty quy định và bảo đảm đến được địa chỉ liên lạc của từng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đăng ký tại Công ty.</w:t>
      </w:r>
    </w:p>
    <w:p w14:paraId="68BA6339" w14:textId="482BE8DE"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20" w:name="bookmark755"/>
      <w:r w:rsidRPr="00E03A4D">
        <w:rPr>
          <w:rStyle w:val="Vnbnnidung"/>
          <w:rFonts w:asciiTheme="majorHAnsi" w:hAnsiTheme="majorHAnsi" w:cstheme="majorHAnsi"/>
          <w:sz w:val="28"/>
          <w:szCs w:val="28"/>
          <w:lang w:eastAsia="vi-VN"/>
        </w:rPr>
        <w:t>7</w:t>
      </w:r>
      <w:bookmarkEnd w:id="12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hoặc người triệu tập gửi thông báo mời họp và các tài liệu kèm theo đến các thành viên Ban Kiểm soát như đối với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517D8129" w14:textId="00FE709C"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 xml:space="preserve">Thành viên Ban Kiểm soát có quyền dự các cuộc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có quyền thảo luận nhưng không được biểu quyết.</w:t>
      </w:r>
    </w:p>
    <w:p w14:paraId="56D0DA9C" w14:textId="06449A5E"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21" w:name="bookmark756"/>
      <w:r w:rsidRPr="00E03A4D">
        <w:rPr>
          <w:rStyle w:val="Vnbnnidung"/>
          <w:rFonts w:asciiTheme="majorHAnsi" w:hAnsiTheme="majorHAnsi" w:cstheme="majorHAnsi"/>
          <w:sz w:val="28"/>
          <w:szCs w:val="28"/>
          <w:lang w:eastAsia="vi-VN"/>
        </w:rPr>
        <w:t>8</w:t>
      </w:r>
      <w:bookmarkEnd w:id="12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Cuộc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dự họp.</w:t>
      </w:r>
    </w:p>
    <w:p w14:paraId="255F6EE9" w14:textId="638FCE74"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22" w:name="bookmark757"/>
      <w:r w:rsidRPr="00E03A4D">
        <w:rPr>
          <w:rStyle w:val="Vnbnnidung"/>
          <w:rFonts w:asciiTheme="majorHAnsi" w:hAnsiTheme="majorHAnsi" w:cstheme="majorHAnsi"/>
          <w:sz w:val="28"/>
          <w:szCs w:val="28"/>
          <w:lang w:eastAsia="vi-VN"/>
        </w:rPr>
        <w:t>9</w:t>
      </w:r>
      <w:bookmarkEnd w:id="12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coi là tham dự và biểu quyết tại cuộc họp trong trường hợp sau đây:</w:t>
      </w:r>
    </w:p>
    <w:p w14:paraId="592EAB1F" w14:textId="77777777" w:rsidR="00120992" w:rsidRPr="00E03A4D" w:rsidRDefault="00120992" w:rsidP="00E03A4D">
      <w:pPr>
        <w:pStyle w:val="Vnbnnidung0"/>
        <w:tabs>
          <w:tab w:val="left" w:pos="990"/>
          <w:tab w:val="left" w:pos="1134"/>
        </w:tabs>
        <w:adjustRightInd w:val="0"/>
        <w:snapToGrid w:val="0"/>
        <w:spacing w:before="120" w:after="120" w:line="276" w:lineRule="auto"/>
        <w:ind w:firstLine="720"/>
        <w:jc w:val="both"/>
        <w:rPr>
          <w:rFonts w:asciiTheme="majorHAnsi" w:hAnsiTheme="majorHAnsi" w:cstheme="majorHAnsi"/>
          <w:sz w:val="28"/>
          <w:szCs w:val="28"/>
        </w:rPr>
      </w:pPr>
      <w:bookmarkStart w:id="123" w:name="bookmark758"/>
      <w:r w:rsidRPr="00E03A4D">
        <w:rPr>
          <w:rStyle w:val="Vnbnnidung"/>
          <w:rFonts w:asciiTheme="majorHAnsi" w:hAnsiTheme="majorHAnsi" w:cstheme="majorHAnsi"/>
          <w:sz w:val="28"/>
          <w:szCs w:val="28"/>
          <w:lang w:eastAsia="vi-VN"/>
        </w:rPr>
        <w:t>a</w:t>
      </w:r>
      <w:bookmarkEnd w:id="12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Tham dự và biểu quyết trực tiếp tại cuộc họp;</w:t>
      </w:r>
    </w:p>
    <w:p w14:paraId="6E67B33A" w14:textId="77777777" w:rsidR="00120992" w:rsidRPr="00E03A4D" w:rsidRDefault="00120992" w:rsidP="00E03A4D">
      <w:pPr>
        <w:pStyle w:val="Vnbnnidung0"/>
        <w:tabs>
          <w:tab w:val="left" w:pos="990"/>
          <w:tab w:val="left" w:pos="1130"/>
        </w:tabs>
        <w:adjustRightInd w:val="0"/>
        <w:snapToGrid w:val="0"/>
        <w:spacing w:before="120" w:after="120" w:line="276" w:lineRule="auto"/>
        <w:ind w:firstLine="720"/>
        <w:jc w:val="both"/>
        <w:rPr>
          <w:rFonts w:asciiTheme="majorHAnsi" w:hAnsiTheme="majorHAnsi" w:cstheme="majorHAnsi"/>
          <w:sz w:val="28"/>
          <w:szCs w:val="28"/>
        </w:rPr>
      </w:pPr>
      <w:bookmarkStart w:id="124" w:name="bookmark759"/>
      <w:r w:rsidRPr="00E03A4D">
        <w:rPr>
          <w:rStyle w:val="Vnbnnidung"/>
          <w:rFonts w:asciiTheme="majorHAnsi" w:hAnsiTheme="majorHAnsi" w:cstheme="majorHAnsi"/>
          <w:sz w:val="28"/>
          <w:szCs w:val="28"/>
          <w:lang w:eastAsia="vi-VN"/>
        </w:rPr>
        <w:t>b</w:t>
      </w:r>
      <w:bookmarkEnd w:id="12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Ủy quyền cho người khác đến dự họp và biểu quyết theo quy định tại khoản </w:t>
      </w:r>
      <w:r w:rsidRPr="00E03A4D">
        <w:rPr>
          <w:rStyle w:val="Vnbnnidung"/>
          <w:rFonts w:asciiTheme="majorHAnsi" w:hAnsiTheme="majorHAnsi" w:cstheme="majorHAnsi"/>
          <w:sz w:val="28"/>
          <w:szCs w:val="28"/>
          <w:lang w:eastAsia="vi-VN"/>
        </w:rPr>
        <w:lastRenderedPageBreak/>
        <w:t>11 Điều này;</w:t>
      </w:r>
    </w:p>
    <w:p w14:paraId="1B53B8A6" w14:textId="77777777" w:rsidR="00120992" w:rsidRPr="00E03A4D" w:rsidRDefault="00120992" w:rsidP="00E03A4D">
      <w:pPr>
        <w:pStyle w:val="Vnbnnidung0"/>
        <w:tabs>
          <w:tab w:val="left" w:pos="990"/>
          <w:tab w:val="left" w:pos="1125"/>
        </w:tabs>
        <w:adjustRightInd w:val="0"/>
        <w:snapToGrid w:val="0"/>
        <w:spacing w:before="120" w:after="120" w:line="276" w:lineRule="auto"/>
        <w:ind w:firstLine="720"/>
        <w:jc w:val="both"/>
        <w:rPr>
          <w:rFonts w:asciiTheme="majorHAnsi" w:hAnsiTheme="majorHAnsi" w:cstheme="majorHAnsi"/>
          <w:sz w:val="28"/>
          <w:szCs w:val="28"/>
        </w:rPr>
      </w:pPr>
      <w:bookmarkStart w:id="125" w:name="bookmark760"/>
      <w:r w:rsidRPr="00E03A4D">
        <w:rPr>
          <w:rStyle w:val="Vnbnnidung"/>
          <w:rFonts w:asciiTheme="majorHAnsi" w:hAnsiTheme="majorHAnsi" w:cstheme="majorHAnsi"/>
          <w:sz w:val="28"/>
          <w:szCs w:val="28"/>
          <w:lang w:eastAsia="vi-VN"/>
        </w:rPr>
        <w:t>c</w:t>
      </w:r>
      <w:bookmarkEnd w:id="12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Tham dự và biểu quyết thông qua hội nghị trực tuyến, bỏ phiếu điện tử hoặc hình thức điện tử khác;</w:t>
      </w:r>
    </w:p>
    <w:p w14:paraId="75DF8674" w14:textId="77777777" w:rsidR="00120992" w:rsidRPr="00E03A4D" w:rsidRDefault="00120992" w:rsidP="00E03A4D">
      <w:pPr>
        <w:pStyle w:val="Vnbnnidung0"/>
        <w:tabs>
          <w:tab w:val="left" w:pos="990"/>
          <w:tab w:val="left" w:pos="1148"/>
        </w:tabs>
        <w:adjustRightInd w:val="0"/>
        <w:snapToGrid w:val="0"/>
        <w:spacing w:before="120" w:after="120" w:line="276" w:lineRule="auto"/>
        <w:ind w:firstLine="720"/>
        <w:jc w:val="both"/>
        <w:rPr>
          <w:rFonts w:asciiTheme="majorHAnsi" w:hAnsiTheme="majorHAnsi" w:cstheme="majorHAnsi"/>
          <w:sz w:val="28"/>
          <w:szCs w:val="28"/>
        </w:rPr>
      </w:pPr>
      <w:bookmarkStart w:id="126" w:name="bookmark761"/>
      <w:r w:rsidRPr="00E03A4D">
        <w:rPr>
          <w:rStyle w:val="Vnbnnidung"/>
          <w:rFonts w:asciiTheme="majorHAnsi" w:hAnsiTheme="majorHAnsi" w:cstheme="majorHAnsi"/>
          <w:sz w:val="28"/>
          <w:szCs w:val="28"/>
          <w:lang w:eastAsia="vi-VN"/>
        </w:rPr>
        <w:t>d</w:t>
      </w:r>
      <w:bookmarkEnd w:id="12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Gửi phiếu biểu quyết đến cuộc họp thông qua thư, </w:t>
      </w:r>
      <w:r w:rsidRPr="00E03A4D">
        <w:rPr>
          <w:rStyle w:val="Vnbnnidung"/>
          <w:rFonts w:asciiTheme="majorHAnsi" w:hAnsiTheme="majorHAnsi" w:cstheme="majorHAnsi"/>
          <w:sz w:val="28"/>
          <w:szCs w:val="28"/>
        </w:rPr>
        <w:t xml:space="preserve">fax, </w:t>
      </w:r>
      <w:r w:rsidRPr="00E03A4D">
        <w:rPr>
          <w:rStyle w:val="Vnbnnidung"/>
          <w:rFonts w:asciiTheme="majorHAnsi" w:hAnsiTheme="majorHAnsi" w:cstheme="majorHAnsi"/>
          <w:sz w:val="28"/>
          <w:szCs w:val="28"/>
          <w:lang w:eastAsia="vi-VN"/>
        </w:rPr>
        <w:t>thư điện tử;</w:t>
      </w:r>
    </w:p>
    <w:p w14:paraId="1B35FB4A" w14:textId="0E2B9754" w:rsidR="00120992" w:rsidRPr="00E03A4D" w:rsidRDefault="00120992"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đ) Gửi phiếu biểu quyết bằng phương tiện khác theo quy định trong Điều lệ công ty.</w:t>
      </w:r>
    </w:p>
    <w:p w14:paraId="00F61623" w14:textId="7CC046E7" w:rsidR="00120992" w:rsidRPr="00E03A4D" w:rsidRDefault="00120992" w:rsidP="00E03A4D">
      <w:pPr>
        <w:pStyle w:val="Vnbnnidung0"/>
        <w:tabs>
          <w:tab w:val="left" w:pos="1080"/>
        </w:tabs>
        <w:adjustRightInd w:val="0"/>
        <w:snapToGrid w:val="0"/>
        <w:spacing w:before="120" w:after="120" w:line="276" w:lineRule="auto"/>
        <w:ind w:firstLine="720"/>
        <w:jc w:val="both"/>
        <w:rPr>
          <w:rFonts w:asciiTheme="majorHAnsi" w:hAnsiTheme="majorHAnsi" w:cstheme="majorHAnsi"/>
          <w:sz w:val="28"/>
          <w:szCs w:val="28"/>
        </w:rPr>
      </w:pPr>
      <w:bookmarkStart w:id="127" w:name="bookmark762"/>
      <w:r w:rsidRPr="00E03A4D">
        <w:rPr>
          <w:rStyle w:val="Vnbnnidung"/>
          <w:rFonts w:asciiTheme="majorHAnsi" w:hAnsiTheme="majorHAnsi" w:cstheme="majorHAnsi"/>
          <w:sz w:val="28"/>
          <w:szCs w:val="28"/>
          <w:lang w:eastAsia="vi-VN"/>
        </w:rPr>
        <w:t>1</w:t>
      </w:r>
      <w:bookmarkEnd w:id="127"/>
      <w:r w:rsidRPr="00E03A4D">
        <w:rPr>
          <w:rStyle w:val="Vnbnnidung"/>
          <w:rFonts w:asciiTheme="majorHAnsi" w:hAnsiTheme="majorHAnsi" w:cstheme="majorHAnsi"/>
          <w:sz w:val="28"/>
          <w:szCs w:val="28"/>
          <w:lang w:eastAsia="vi-VN"/>
        </w:rPr>
        <w:t>0.</w:t>
      </w:r>
      <w:r w:rsidRPr="00E03A4D">
        <w:rPr>
          <w:rStyle w:val="Vnbnnidung"/>
          <w:rFonts w:asciiTheme="majorHAnsi" w:hAnsiTheme="majorHAnsi" w:cstheme="majorHAnsi"/>
          <w:sz w:val="28"/>
          <w:szCs w:val="28"/>
          <w:lang w:eastAsia="vi-VN"/>
        </w:rPr>
        <w:tab/>
        <w:t xml:space="preserve">Trường hợp gửi phiếu biểu quyết đến cuộc họp thông qua thư, phiếu biểu quyết phải đựng trong phong bì dán kín và phải được chuyển đến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chậm nhất là 01 giờ trước khi khai mạc. Phiếu biểu quyết chỉ được mở trước sự chứng kiến của tất cả những người dự họp.</w:t>
      </w:r>
    </w:p>
    <w:p w14:paraId="7BBBDE6E" w14:textId="016A8EFC" w:rsidR="00120992" w:rsidRPr="00E03A4D" w:rsidRDefault="00120992" w:rsidP="00E03A4D">
      <w:pPr>
        <w:pStyle w:val="Vnbnnidung0"/>
        <w:tabs>
          <w:tab w:val="left" w:pos="1080"/>
        </w:tabs>
        <w:adjustRightInd w:val="0"/>
        <w:snapToGrid w:val="0"/>
        <w:spacing w:before="120" w:after="120" w:line="276" w:lineRule="auto"/>
        <w:ind w:firstLine="720"/>
        <w:jc w:val="both"/>
        <w:rPr>
          <w:rFonts w:asciiTheme="majorHAnsi" w:hAnsiTheme="majorHAnsi" w:cstheme="majorHAnsi"/>
          <w:sz w:val="28"/>
          <w:szCs w:val="28"/>
        </w:rPr>
      </w:pPr>
      <w:bookmarkStart w:id="128" w:name="bookmark763"/>
      <w:r w:rsidRPr="00E03A4D">
        <w:rPr>
          <w:rStyle w:val="Vnbnnidung"/>
          <w:rFonts w:asciiTheme="majorHAnsi" w:hAnsiTheme="majorHAnsi" w:cstheme="majorHAnsi"/>
          <w:sz w:val="28"/>
          <w:szCs w:val="28"/>
          <w:lang w:eastAsia="vi-VN"/>
        </w:rPr>
        <w:t>1</w:t>
      </w:r>
      <w:bookmarkEnd w:id="128"/>
      <w:r w:rsidRPr="00E03A4D">
        <w:rPr>
          <w:rStyle w:val="Vnbnnidung"/>
          <w:rFonts w:asciiTheme="majorHAnsi" w:hAnsiTheme="majorHAnsi" w:cstheme="majorHAnsi"/>
          <w:sz w:val="28"/>
          <w:szCs w:val="28"/>
          <w:lang w:eastAsia="vi-VN"/>
        </w:rPr>
        <w:t>1.</w:t>
      </w:r>
      <w:r w:rsidRPr="00E03A4D">
        <w:rPr>
          <w:rStyle w:val="Vnbnnidung"/>
          <w:rFonts w:asciiTheme="majorHAnsi" w:hAnsiTheme="majorHAnsi" w:cstheme="majorHAnsi"/>
          <w:sz w:val="28"/>
          <w:szCs w:val="28"/>
          <w:lang w:eastAsia="vi-VN"/>
        </w:rPr>
        <w:tab/>
        <w:t xml:space="preserve">Thành viên phải tham dự đầy đủ các cuộc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Thành viên được ủy quyền cho người khác dự họp và biểu quyết nếu được đa số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chấp thuận.</w:t>
      </w:r>
    </w:p>
    <w:p w14:paraId="7151181F" w14:textId="75F2D8CC" w:rsidR="00120992" w:rsidRPr="00E03A4D" w:rsidRDefault="00120992" w:rsidP="00E03A4D">
      <w:pPr>
        <w:pStyle w:val="Vnbnnidung0"/>
        <w:tabs>
          <w:tab w:val="left" w:pos="1080"/>
        </w:tabs>
        <w:adjustRightInd w:val="0"/>
        <w:snapToGrid w:val="0"/>
        <w:spacing w:before="120" w:after="120" w:line="276" w:lineRule="auto"/>
        <w:ind w:firstLine="720"/>
        <w:jc w:val="both"/>
        <w:rPr>
          <w:rFonts w:asciiTheme="majorHAnsi" w:hAnsiTheme="majorHAnsi" w:cstheme="majorHAnsi"/>
          <w:sz w:val="28"/>
          <w:szCs w:val="28"/>
        </w:rPr>
      </w:pPr>
      <w:bookmarkStart w:id="129" w:name="bookmark764"/>
      <w:r w:rsidRPr="00E03A4D">
        <w:rPr>
          <w:rStyle w:val="Vnbnnidung"/>
          <w:rFonts w:asciiTheme="majorHAnsi" w:hAnsiTheme="majorHAnsi" w:cstheme="majorHAnsi"/>
          <w:sz w:val="28"/>
          <w:szCs w:val="28"/>
          <w:lang w:eastAsia="vi-VN"/>
        </w:rPr>
        <w:t>1</w:t>
      </w:r>
      <w:bookmarkEnd w:id="129"/>
      <w:r w:rsidRPr="00E03A4D">
        <w:rPr>
          <w:rStyle w:val="Vnbnnidung"/>
          <w:rFonts w:asciiTheme="majorHAnsi" w:hAnsiTheme="majorHAnsi" w:cstheme="majorHAnsi"/>
          <w:sz w:val="28"/>
          <w:szCs w:val="28"/>
          <w:lang w:eastAsia="vi-VN"/>
        </w:rPr>
        <w:t>2.</w:t>
      </w:r>
      <w:r w:rsidRPr="00E03A4D">
        <w:rPr>
          <w:rStyle w:val="Vnbnnidung"/>
          <w:rFonts w:asciiTheme="majorHAnsi" w:hAnsiTheme="majorHAnsi" w:cstheme="majorHAnsi"/>
          <w:sz w:val="28"/>
          <w:szCs w:val="28"/>
          <w:lang w:eastAsia="vi-VN"/>
        </w:rPr>
        <w:tab/>
        <w:t xml:space="preserve">Trừ trường hợp Điều lệ công ty có quy định tỷ lệ khác cao hơn, nghị quyết, quyết định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thông qua nếu được đa số thành viên dự họp tán thành; trường hợp số phiếu ngang nhau thì quyết định cuối cùng thuộc về phía có ý kiến của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4F1753DF" w14:textId="7F40AADB" w:rsidR="00120992" w:rsidRPr="00E03A4D" w:rsidRDefault="00120992" w:rsidP="00E03A4D">
      <w:pPr>
        <w:pStyle w:val="Heading2"/>
        <w:spacing w:before="120" w:after="120" w:line="276" w:lineRule="auto"/>
        <w:ind w:firstLine="720"/>
        <w:rPr>
          <w:rFonts w:cstheme="majorHAnsi"/>
          <w:sz w:val="28"/>
          <w:szCs w:val="28"/>
        </w:rPr>
      </w:pPr>
      <w:bookmarkStart w:id="130" w:name="_Toc66072190"/>
      <w:r w:rsidRPr="00E03A4D">
        <w:rPr>
          <w:rStyle w:val="Vnbnnidung"/>
          <w:rFonts w:asciiTheme="majorHAnsi" w:hAnsiTheme="majorHAnsi" w:cstheme="majorHAnsi"/>
          <w:b/>
          <w:bCs/>
          <w:sz w:val="28"/>
          <w:szCs w:val="28"/>
        </w:rPr>
        <w:t>Điều 1</w:t>
      </w:r>
      <w:r w:rsidR="007A7B5B" w:rsidRPr="00E03A4D">
        <w:rPr>
          <w:rStyle w:val="Vnbnnidung"/>
          <w:rFonts w:asciiTheme="majorHAnsi" w:hAnsiTheme="majorHAnsi" w:cstheme="majorHAnsi"/>
          <w:b/>
          <w:bCs/>
          <w:sz w:val="28"/>
          <w:szCs w:val="28"/>
          <w:lang w:val="en-US"/>
        </w:rPr>
        <w:t>6</w:t>
      </w:r>
      <w:r w:rsidRPr="00E03A4D">
        <w:rPr>
          <w:rStyle w:val="Vnbnnidung"/>
          <w:rFonts w:asciiTheme="majorHAnsi" w:hAnsiTheme="majorHAnsi" w:cstheme="majorHAnsi"/>
          <w:b/>
          <w:bCs/>
          <w:sz w:val="28"/>
          <w:szCs w:val="28"/>
        </w:rPr>
        <w:t xml:space="preserve">. Biên bản họp </w:t>
      </w:r>
      <w:r w:rsidR="009B4BA9" w:rsidRPr="00E03A4D">
        <w:rPr>
          <w:rStyle w:val="Vnbnnidung"/>
          <w:rFonts w:asciiTheme="majorHAnsi" w:hAnsiTheme="majorHAnsi" w:cstheme="majorHAnsi"/>
          <w:b/>
          <w:bCs/>
          <w:sz w:val="28"/>
          <w:szCs w:val="28"/>
        </w:rPr>
        <w:t>Hội đồng Quản trị</w:t>
      </w:r>
      <w:bookmarkEnd w:id="130"/>
    </w:p>
    <w:p w14:paraId="4CF98088" w14:textId="2297679E"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31" w:name="bookmark765"/>
      <w:r w:rsidRPr="00E03A4D">
        <w:rPr>
          <w:rStyle w:val="Vnbnnidung"/>
          <w:rFonts w:asciiTheme="majorHAnsi" w:hAnsiTheme="majorHAnsi" w:cstheme="majorHAnsi"/>
          <w:sz w:val="28"/>
          <w:szCs w:val="28"/>
          <w:lang w:eastAsia="vi-VN"/>
        </w:rPr>
        <w:t>1</w:t>
      </w:r>
      <w:bookmarkEnd w:id="13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Các cuộc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1AC4B82D"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32" w:name="bookmark766"/>
      <w:r w:rsidRPr="00E03A4D">
        <w:rPr>
          <w:rStyle w:val="Vnbnnidung"/>
          <w:rFonts w:asciiTheme="majorHAnsi" w:hAnsiTheme="majorHAnsi" w:cstheme="majorHAnsi"/>
          <w:sz w:val="28"/>
          <w:szCs w:val="28"/>
          <w:lang w:eastAsia="vi-VN"/>
        </w:rPr>
        <w:t>a</w:t>
      </w:r>
      <w:bookmarkEnd w:id="13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Tên, địa chỉ trụ sở chính, mã số doanh nghiệp;</w:t>
      </w:r>
    </w:p>
    <w:p w14:paraId="07DA56DD"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133" w:name="bookmark767"/>
      <w:r w:rsidRPr="00E03A4D">
        <w:rPr>
          <w:rStyle w:val="Vnbnnidung"/>
          <w:rFonts w:asciiTheme="majorHAnsi" w:hAnsiTheme="majorHAnsi" w:cstheme="majorHAnsi"/>
          <w:sz w:val="28"/>
          <w:szCs w:val="28"/>
          <w:lang w:eastAsia="vi-VN"/>
        </w:rPr>
        <w:t>b</w:t>
      </w:r>
      <w:bookmarkEnd w:id="13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Thời gian, địa điểm họp;</w:t>
      </w:r>
    </w:p>
    <w:p w14:paraId="5E431ED2" w14:textId="77777777" w:rsidR="00120992" w:rsidRPr="00E03A4D" w:rsidRDefault="00120992" w:rsidP="00E03A4D">
      <w:pPr>
        <w:pStyle w:val="Vnbnnidung0"/>
        <w:tabs>
          <w:tab w:val="left" w:pos="990"/>
          <w:tab w:val="left" w:pos="1156"/>
        </w:tabs>
        <w:adjustRightInd w:val="0"/>
        <w:snapToGrid w:val="0"/>
        <w:spacing w:before="120" w:after="120" w:line="276" w:lineRule="auto"/>
        <w:ind w:firstLine="720"/>
        <w:jc w:val="both"/>
        <w:rPr>
          <w:rFonts w:asciiTheme="majorHAnsi" w:hAnsiTheme="majorHAnsi" w:cstheme="majorHAnsi"/>
          <w:sz w:val="28"/>
          <w:szCs w:val="28"/>
        </w:rPr>
      </w:pPr>
      <w:bookmarkStart w:id="134" w:name="bookmark768"/>
      <w:r w:rsidRPr="00E03A4D">
        <w:rPr>
          <w:rStyle w:val="Vnbnnidung"/>
          <w:rFonts w:asciiTheme="majorHAnsi" w:hAnsiTheme="majorHAnsi" w:cstheme="majorHAnsi"/>
          <w:sz w:val="28"/>
          <w:szCs w:val="28"/>
          <w:lang w:eastAsia="vi-VN"/>
        </w:rPr>
        <w:t>c</w:t>
      </w:r>
      <w:bookmarkEnd w:id="13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Mục đích, chương trình và nội dung họp;</w:t>
      </w:r>
    </w:p>
    <w:p w14:paraId="50024384" w14:textId="77777777"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135" w:name="bookmark769"/>
      <w:r w:rsidRPr="00E03A4D">
        <w:rPr>
          <w:rStyle w:val="Vnbnnidung"/>
          <w:rFonts w:asciiTheme="majorHAnsi" w:hAnsiTheme="majorHAnsi" w:cstheme="majorHAnsi"/>
          <w:sz w:val="28"/>
          <w:szCs w:val="28"/>
          <w:lang w:eastAsia="vi-VN"/>
        </w:rPr>
        <w:t>d</w:t>
      </w:r>
      <w:bookmarkEnd w:id="13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Họ, tên từng thành viên dự họp hoặc người được ủy quyền dự họp và cách thức dự họp; họ, tên các thành viên không dự họp và lý do;</w:t>
      </w:r>
    </w:p>
    <w:p w14:paraId="01E50802"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đ) Vấn đề được thảo luận và biểu quyết tại cuộc họp;</w:t>
      </w:r>
    </w:p>
    <w:p w14:paraId="4A70DB2A" w14:textId="77777777" w:rsidR="00120992" w:rsidRPr="00E03A4D" w:rsidRDefault="00120992" w:rsidP="00E03A4D">
      <w:pPr>
        <w:pStyle w:val="Vnbnnidung0"/>
        <w:tabs>
          <w:tab w:val="left" w:pos="990"/>
          <w:tab w:val="left" w:pos="1158"/>
        </w:tabs>
        <w:adjustRightInd w:val="0"/>
        <w:snapToGrid w:val="0"/>
        <w:spacing w:before="120" w:after="120" w:line="276" w:lineRule="auto"/>
        <w:ind w:firstLine="720"/>
        <w:jc w:val="both"/>
        <w:rPr>
          <w:rFonts w:asciiTheme="majorHAnsi" w:hAnsiTheme="majorHAnsi" w:cstheme="majorHAnsi"/>
          <w:sz w:val="28"/>
          <w:szCs w:val="28"/>
        </w:rPr>
      </w:pPr>
      <w:bookmarkStart w:id="136" w:name="bookmark770"/>
      <w:r w:rsidRPr="00E03A4D">
        <w:rPr>
          <w:rStyle w:val="Vnbnnidung"/>
          <w:rFonts w:asciiTheme="majorHAnsi" w:hAnsiTheme="majorHAnsi" w:cstheme="majorHAnsi"/>
          <w:sz w:val="28"/>
          <w:szCs w:val="28"/>
          <w:lang w:eastAsia="vi-VN"/>
        </w:rPr>
        <w:t>e</w:t>
      </w:r>
      <w:bookmarkEnd w:id="13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Tóm tắt phát biểu ý kiến của từng thành viên dự họp theo trình tự diễn biến của cuộc họp;</w:t>
      </w:r>
    </w:p>
    <w:p w14:paraId="6694BB11" w14:textId="77777777" w:rsidR="00120992" w:rsidRPr="00E03A4D" w:rsidRDefault="00120992" w:rsidP="00E03A4D">
      <w:pPr>
        <w:pStyle w:val="Vnbnnidung0"/>
        <w:tabs>
          <w:tab w:val="left" w:pos="990"/>
          <w:tab w:val="left" w:pos="1162"/>
        </w:tabs>
        <w:adjustRightInd w:val="0"/>
        <w:snapToGrid w:val="0"/>
        <w:spacing w:before="120" w:after="120" w:line="276" w:lineRule="auto"/>
        <w:ind w:firstLine="720"/>
        <w:jc w:val="both"/>
        <w:rPr>
          <w:rFonts w:asciiTheme="majorHAnsi" w:hAnsiTheme="majorHAnsi" w:cstheme="majorHAnsi"/>
          <w:sz w:val="28"/>
          <w:szCs w:val="28"/>
        </w:rPr>
      </w:pPr>
      <w:bookmarkStart w:id="137" w:name="bookmark771"/>
      <w:r w:rsidRPr="00E03A4D">
        <w:rPr>
          <w:rStyle w:val="Vnbnnidung"/>
          <w:rFonts w:asciiTheme="majorHAnsi" w:hAnsiTheme="majorHAnsi" w:cstheme="majorHAnsi"/>
          <w:sz w:val="28"/>
          <w:szCs w:val="28"/>
          <w:lang w:eastAsia="vi-VN"/>
        </w:rPr>
        <w:t>g</w:t>
      </w:r>
      <w:bookmarkEnd w:id="13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Kết quả biểu quyết trong đó ghi rõ những thành viên tán thành, không tán thành và không có ý kiến;</w:t>
      </w:r>
    </w:p>
    <w:p w14:paraId="72D95FBA"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38" w:name="bookmark772"/>
      <w:r w:rsidRPr="00E03A4D">
        <w:rPr>
          <w:rStyle w:val="Vnbnnidung"/>
          <w:rFonts w:asciiTheme="majorHAnsi" w:hAnsiTheme="majorHAnsi" w:cstheme="majorHAnsi"/>
          <w:sz w:val="28"/>
          <w:szCs w:val="28"/>
          <w:lang w:eastAsia="vi-VN"/>
        </w:rPr>
        <w:t>h</w:t>
      </w:r>
      <w:bookmarkEnd w:id="13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Vấn đề đã được thông qua và tỷ lệ biểu quyết thông qua tương ứng;</w:t>
      </w:r>
    </w:p>
    <w:p w14:paraId="183A59A2"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39" w:name="bookmark773"/>
      <w:r w:rsidRPr="00E03A4D">
        <w:rPr>
          <w:rStyle w:val="Vnbnnidung"/>
          <w:rFonts w:asciiTheme="majorHAnsi" w:hAnsiTheme="majorHAnsi" w:cstheme="majorHAnsi"/>
          <w:sz w:val="28"/>
          <w:szCs w:val="28"/>
          <w:lang w:eastAsia="vi-VN"/>
        </w:rPr>
        <w:t>i</w:t>
      </w:r>
      <w:bookmarkEnd w:id="13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Họ, tên, chữ ký chủ tọa và người ghi biên bản, trừ trường hợp quy định tại khoản 2 Điều này.</w:t>
      </w:r>
    </w:p>
    <w:p w14:paraId="118D6775" w14:textId="271A1BD7" w:rsidR="00120992" w:rsidRPr="00E03A4D" w:rsidRDefault="00120992" w:rsidP="00E03A4D">
      <w:pPr>
        <w:pStyle w:val="Vnbnnidung0"/>
        <w:tabs>
          <w:tab w:val="left" w:pos="990"/>
          <w:tab w:val="left" w:pos="1124"/>
        </w:tabs>
        <w:adjustRightInd w:val="0"/>
        <w:snapToGrid w:val="0"/>
        <w:spacing w:before="120" w:after="120" w:line="276" w:lineRule="auto"/>
        <w:ind w:firstLine="720"/>
        <w:jc w:val="both"/>
        <w:rPr>
          <w:rFonts w:asciiTheme="majorHAnsi" w:hAnsiTheme="majorHAnsi" w:cstheme="majorHAnsi"/>
          <w:sz w:val="28"/>
          <w:szCs w:val="28"/>
        </w:rPr>
      </w:pPr>
      <w:bookmarkStart w:id="140" w:name="bookmark774"/>
      <w:r w:rsidRPr="00E03A4D">
        <w:rPr>
          <w:rStyle w:val="Vnbnnidung"/>
          <w:rFonts w:asciiTheme="majorHAnsi" w:hAnsiTheme="majorHAnsi" w:cstheme="majorHAnsi"/>
          <w:sz w:val="28"/>
          <w:szCs w:val="28"/>
          <w:lang w:eastAsia="vi-VN"/>
        </w:rPr>
        <w:lastRenderedPageBreak/>
        <w:t>2</w:t>
      </w:r>
      <w:bookmarkEnd w:id="14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Trường hợp chủ tọa, người ghi biên bản từ chối ký biên bản họp nhưng nếu được tất cả thành viên khác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tham dự họp ký và có đầy đủ nội dung theo quy định tại các điểm </w:t>
      </w:r>
      <w:r w:rsidRPr="00E03A4D">
        <w:rPr>
          <w:rStyle w:val="Vnbnnidung"/>
          <w:rFonts w:asciiTheme="majorHAnsi" w:hAnsiTheme="majorHAnsi" w:cstheme="majorHAnsi"/>
          <w:sz w:val="28"/>
          <w:szCs w:val="28"/>
        </w:rPr>
        <w:t xml:space="preserve">a, </w:t>
      </w:r>
      <w:r w:rsidRPr="00E03A4D">
        <w:rPr>
          <w:rStyle w:val="Vnbnnidung"/>
          <w:rFonts w:asciiTheme="majorHAnsi" w:hAnsiTheme="majorHAnsi" w:cstheme="majorHAnsi"/>
          <w:sz w:val="28"/>
          <w:szCs w:val="28"/>
          <w:lang w:eastAsia="vi-VN"/>
        </w:rPr>
        <w:t>b, c, d, đ, e, g và h khoản 1 Điều này thì biên bản này có hiệu lực.</w:t>
      </w:r>
    </w:p>
    <w:p w14:paraId="78C6B18B" w14:textId="488D40B5" w:rsidR="00120992" w:rsidRPr="00E03A4D" w:rsidRDefault="00120992" w:rsidP="00E03A4D">
      <w:pPr>
        <w:pStyle w:val="Vnbnnidung0"/>
        <w:tabs>
          <w:tab w:val="left" w:pos="990"/>
          <w:tab w:val="left" w:pos="1119"/>
        </w:tabs>
        <w:adjustRightInd w:val="0"/>
        <w:snapToGrid w:val="0"/>
        <w:spacing w:before="120" w:after="120" w:line="276" w:lineRule="auto"/>
        <w:ind w:firstLine="720"/>
        <w:jc w:val="both"/>
        <w:rPr>
          <w:rFonts w:asciiTheme="majorHAnsi" w:hAnsiTheme="majorHAnsi" w:cstheme="majorHAnsi"/>
          <w:sz w:val="28"/>
          <w:szCs w:val="28"/>
        </w:rPr>
      </w:pPr>
      <w:bookmarkStart w:id="141" w:name="bookmark775"/>
      <w:r w:rsidRPr="00E03A4D">
        <w:rPr>
          <w:rStyle w:val="Vnbnnidung"/>
          <w:rFonts w:asciiTheme="majorHAnsi" w:hAnsiTheme="majorHAnsi" w:cstheme="majorHAnsi"/>
          <w:sz w:val="28"/>
          <w:szCs w:val="28"/>
          <w:lang w:eastAsia="vi-VN"/>
        </w:rPr>
        <w:t>3</w:t>
      </w:r>
      <w:bookmarkEnd w:id="14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Chủ tọa, người ghi biên bản và những người ký tên trong biên bản phải chịu trách nhiệm về tính trung thực và chính xác của nội dung biên bản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79960A9E" w14:textId="6813BEE3" w:rsidR="00120992" w:rsidRPr="00E03A4D" w:rsidRDefault="00120992" w:rsidP="00E03A4D">
      <w:pPr>
        <w:pStyle w:val="Vnbnnidung0"/>
        <w:tabs>
          <w:tab w:val="left" w:pos="990"/>
          <w:tab w:val="left" w:pos="1119"/>
        </w:tabs>
        <w:adjustRightInd w:val="0"/>
        <w:snapToGrid w:val="0"/>
        <w:spacing w:before="120" w:after="120" w:line="276" w:lineRule="auto"/>
        <w:ind w:firstLine="720"/>
        <w:jc w:val="both"/>
        <w:rPr>
          <w:rFonts w:asciiTheme="majorHAnsi" w:hAnsiTheme="majorHAnsi" w:cstheme="majorHAnsi"/>
          <w:sz w:val="28"/>
          <w:szCs w:val="28"/>
        </w:rPr>
      </w:pPr>
      <w:bookmarkStart w:id="142" w:name="bookmark776"/>
      <w:r w:rsidRPr="00E03A4D">
        <w:rPr>
          <w:rStyle w:val="Vnbnnidung"/>
          <w:rFonts w:asciiTheme="majorHAnsi" w:hAnsiTheme="majorHAnsi" w:cstheme="majorHAnsi"/>
          <w:sz w:val="28"/>
          <w:szCs w:val="28"/>
          <w:lang w:eastAsia="vi-VN"/>
        </w:rPr>
        <w:t>4</w:t>
      </w:r>
      <w:bookmarkEnd w:id="14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Biên bản họp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và tài liệu sử dụng trong cuộc họp phải được lưu giữ tại trụ sở chính của Công ty.</w:t>
      </w:r>
    </w:p>
    <w:p w14:paraId="0C22499C"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43" w:name="bookmark777"/>
      <w:r w:rsidRPr="00E03A4D">
        <w:rPr>
          <w:rStyle w:val="Vnbnnidung"/>
          <w:rFonts w:asciiTheme="majorHAnsi" w:hAnsiTheme="majorHAnsi" w:cstheme="majorHAnsi"/>
          <w:sz w:val="28"/>
          <w:szCs w:val="28"/>
          <w:lang w:eastAsia="vi-VN"/>
        </w:rPr>
        <w:t>5</w:t>
      </w:r>
      <w:bookmarkEnd w:id="14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1B647348" w14:textId="7BF8C54C" w:rsidR="00120992" w:rsidRPr="00E03A4D" w:rsidRDefault="00120992" w:rsidP="00E03A4D">
      <w:pPr>
        <w:pStyle w:val="Heading1"/>
        <w:spacing w:before="120" w:after="120" w:line="276" w:lineRule="auto"/>
        <w:jc w:val="center"/>
        <w:rPr>
          <w:rStyle w:val="Vnbnnidung"/>
          <w:rFonts w:asciiTheme="majorHAnsi" w:hAnsiTheme="majorHAnsi" w:cstheme="majorHAnsi"/>
          <w:b/>
          <w:bCs/>
          <w:sz w:val="28"/>
          <w:szCs w:val="28"/>
        </w:rPr>
      </w:pPr>
      <w:bookmarkStart w:id="144" w:name="_Toc66072191"/>
      <w:r w:rsidRPr="00E03A4D">
        <w:rPr>
          <w:rStyle w:val="Vnbnnidung"/>
          <w:rFonts w:asciiTheme="majorHAnsi" w:hAnsiTheme="majorHAnsi" w:cstheme="majorHAnsi"/>
          <w:b/>
          <w:bCs/>
          <w:sz w:val="28"/>
          <w:szCs w:val="28"/>
        </w:rPr>
        <w:t>Chương V</w:t>
      </w:r>
      <w:r w:rsidR="007A7B5B"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BÁO CÁO, CÔNG KHAI CÁC LỢI ÍCH</w:t>
      </w:r>
      <w:bookmarkEnd w:id="144"/>
    </w:p>
    <w:p w14:paraId="66ECAD6D" w14:textId="2C247402" w:rsidR="00120992" w:rsidRPr="00E03A4D" w:rsidRDefault="00120992" w:rsidP="00E03A4D">
      <w:pPr>
        <w:pStyle w:val="Heading2"/>
        <w:spacing w:before="120" w:after="120" w:line="276" w:lineRule="auto"/>
        <w:ind w:firstLine="810"/>
        <w:rPr>
          <w:rFonts w:cstheme="majorHAnsi"/>
          <w:sz w:val="28"/>
          <w:szCs w:val="28"/>
        </w:rPr>
      </w:pPr>
      <w:bookmarkStart w:id="145" w:name="_Toc66072192"/>
      <w:r w:rsidRPr="00E03A4D">
        <w:rPr>
          <w:rStyle w:val="Vnbnnidung"/>
          <w:rFonts w:asciiTheme="majorHAnsi" w:hAnsiTheme="majorHAnsi" w:cstheme="majorHAnsi"/>
          <w:b/>
          <w:bCs/>
          <w:sz w:val="28"/>
          <w:szCs w:val="28"/>
        </w:rPr>
        <w:t>Điều 1</w:t>
      </w:r>
      <w:r w:rsidR="007A7B5B" w:rsidRPr="00E03A4D">
        <w:rPr>
          <w:rStyle w:val="Vnbnnidung"/>
          <w:rFonts w:asciiTheme="majorHAnsi" w:hAnsiTheme="majorHAnsi" w:cstheme="majorHAnsi"/>
          <w:b/>
          <w:bCs/>
          <w:sz w:val="28"/>
          <w:szCs w:val="28"/>
          <w:lang w:val="en-US"/>
        </w:rPr>
        <w:t>7</w:t>
      </w:r>
      <w:r w:rsidRPr="00E03A4D">
        <w:rPr>
          <w:rStyle w:val="Vnbnnidung"/>
          <w:rFonts w:asciiTheme="majorHAnsi" w:hAnsiTheme="majorHAnsi" w:cstheme="majorHAnsi"/>
          <w:b/>
          <w:bCs/>
          <w:sz w:val="28"/>
          <w:szCs w:val="28"/>
        </w:rPr>
        <w:t>. Trình báo cáo hằng năm</w:t>
      </w:r>
      <w:bookmarkEnd w:id="145"/>
    </w:p>
    <w:p w14:paraId="20C624E9" w14:textId="7FE732D4"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46" w:name="bookmark778"/>
      <w:r w:rsidRPr="00E03A4D">
        <w:rPr>
          <w:rStyle w:val="Vnbnnidung"/>
          <w:rFonts w:asciiTheme="majorHAnsi" w:hAnsiTheme="majorHAnsi" w:cstheme="majorHAnsi"/>
          <w:sz w:val="28"/>
          <w:szCs w:val="28"/>
          <w:lang w:eastAsia="vi-VN"/>
        </w:rPr>
        <w:t>1</w:t>
      </w:r>
      <w:bookmarkEnd w:id="14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Kết thúc năm tài chính,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trình Đại hội đồng cổ đông báo cáo sau đây:</w:t>
      </w:r>
    </w:p>
    <w:p w14:paraId="6C82D137"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47" w:name="bookmark779"/>
      <w:r w:rsidRPr="00E03A4D">
        <w:rPr>
          <w:rStyle w:val="Vnbnnidung"/>
          <w:rFonts w:asciiTheme="majorHAnsi" w:hAnsiTheme="majorHAnsi" w:cstheme="majorHAnsi"/>
          <w:sz w:val="28"/>
          <w:szCs w:val="28"/>
          <w:lang w:eastAsia="vi-VN"/>
        </w:rPr>
        <w:t>a</w:t>
      </w:r>
      <w:bookmarkEnd w:id="14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Báo cáo kết quả kinh doanh của Công ty;</w:t>
      </w:r>
    </w:p>
    <w:p w14:paraId="71A10B43" w14:textId="76D28020"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148" w:name="bookmark780"/>
      <w:r w:rsidRPr="00E03A4D">
        <w:rPr>
          <w:rStyle w:val="Vnbnnidung"/>
          <w:rFonts w:asciiTheme="majorHAnsi" w:hAnsiTheme="majorHAnsi" w:cstheme="majorHAnsi"/>
          <w:sz w:val="28"/>
          <w:szCs w:val="28"/>
          <w:lang w:eastAsia="vi-VN"/>
        </w:rPr>
        <w:t>b</w:t>
      </w:r>
      <w:bookmarkEnd w:id="148"/>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Báo cáo tài chính</w:t>
      </w:r>
      <w:r w:rsidR="00E56E59" w:rsidRPr="00E03A4D">
        <w:rPr>
          <w:rStyle w:val="Vnbnnidung"/>
          <w:rFonts w:asciiTheme="majorHAnsi" w:hAnsiTheme="majorHAnsi" w:cstheme="majorHAnsi"/>
          <w:sz w:val="28"/>
          <w:szCs w:val="28"/>
          <w:lang w:val="en-US" w:eastAsia="vi-VN"/>
        </w:rPr>
        <w:t xml:space="preserve"> đã Kiểm toán</w:t>
      </w:r>
      <w:r w:rsidRPr="00E03A4D">
        <w:rPr>
          <w:rStyle w:val="Vnbnnidung"/>
          <w:rFonts w:asciiTheme="majorHAnsi" w:hAnsiTheme="majorHAnsi" w:cstheme="majorHAnsi"/>
          <w:sz w:val="28"/>
          <w:szCs w:val="28"/>
          <w:lang w:eastAsia="vi-VN"/>
        </w:rPr>
        <w:t>;</w:t>
      </w:r>
    </w:p>
    <w:p w14:paraId="4A39F2EA" w14:textId="77777777"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149" w:name="bookmark781"/>
      <w:r w:rsidRPr="00E03A4D">
        <w:rPr>
          <w:rStyle w:val="Vnbnnidung"/>
          <w:rFonts w:asciiTheme="majorHAnsi" w:hAnsiTheme="majorHAnsi" w:cstheme="majorHAnsi"/>
          <w:sz w:val="28"/>
          <w:szCs w:val="28"/>
          <w:lang w:eastAsia="vi-VN"/>
        </w:rPr>
        <w:t>c</w:t>
      </w:r>
      <w:bookmarkEnd w:id="14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Báo cáo đánh giá công tác quản lý, điều hành Công ty;</w:t>
      </w:r>
    </w:p>
    <w:p w14:paraId="2C28D24D" w14:textId="77777777" w:rsidR="00120992" w:rsidRPr="00E03A4D" w:rsidRDefault="00120992" w:rsidP="00E03A4D">
      <w:pPr>
        <w:pStyle w:val="Vnbnnidung0"/>
        <w:tabs>
          <w:tab w:val="left" w:pos="990"/>
          <w:tab w:val="left" w:pos="1153"/>
        </w:tabs>
        <w:adjustRightInd w:val="0"/>
        <w:snapToGrid w:val="0"/>
        <w:spacing w:before="120" w:after="120" w:line="276" w:lineRule="auto"/>
        <w:ind w:firstLine="720"/>
        <w:jc w:val="both"/>
        <w:rPr>
          <w:rFonts w:asciiTheme="majorHAnsi" w:hAnsiTheme="majorHAnsi" w:cstheme="majorHAnsi"/>
          <w:sz w:val="28"/>
          <w:szCs w:val="28"/>
        </w:rPr>
      </w:pPr>
      <w:bookmarkStart w:id="150" w:name="bookmark782"/>
      <w:r w:rsidRPr="00E03A4D">
        <w:rPr>
          <w:rStyle w:val="Vnbnnidung"/>
          <w:rFonts w:asciiTheme="majorHAnsi" w:hAnsiTheme="majorHAnsi" w:cstheme="majorHAnsi"/>
          <w:sz w:val="28"/>
          <w:szCs w:val="28"/>
          <w:lang w:eastAsia="vi-VN"/>
        </w:rPr>
        <w:t>d</w:t>
      </w:r>
      <w:bookmarkEnd w:id="15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Báo cáo thẩm định của Ban kiểm soát.</w:t>
      </w:r>
    </w:p>
    <w:p w14:paraId="0C94CFF9" w14:textId="4F8E13AC" w:rsidR="00120992" w:rsidRPr="00E03A4D" w:rsidRDefault="00CE72CA"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r>
        <w:rPr>
          <w:rStyle w:val="Vnbnnidung"/>
          <w:rFonts w:asciiTheme="majorHAnsi" w:hAnsiTheme="majorHAnsi" w:cstheme="majorHAnsi"/>
          <w:sz w:val="28"/>
          <w:szCs w:val="28"/>
          <w:lang w:val="en-US" w:eastAsia="vi-VN"/>
        </w:rPr>
        <w:t>2</w:t>
      </w:r>
      <w:r w:rsidR="00120992" w:rsidRPr="00E03A4D">
        <w:rPr>
          <w:rStyle w:val="Vnbnnidung"/>
          <w:rFonts w:asciiTheme="majorHAnsi" w:hAnsiTheme="majorHAnsi" w:cstheme="majorHAnsi"/>
          <w:sz w:val="28"/>
          <w:szCs w:val="28"/>
          <w:lang w:eastAsia="vi-VN"/>
        </w:rPr>
        <w:t>.</w:t>
      </w:r>
      <w:r w:rsidR="00120992" w:rsidRPr="00E03A4D">
        <w:rPr>
          <w:rStyle w:val="Vnbnnidung"/>
          <w:rFonts w:asciiTheme="majorHAnsi" w:hAnsiTheme="majorHAnsi" w:cstheme="majorHAnsi"/>
          <w:sz w:val="28"/>
          <w:szCs w:val="28"/>
          <w:lang w:eastAsia="vi-VN"/>
        </w:rPr>
        <w:tab/>
        <w:t>Báo cáo quy định tại các khoản 1 Điều này</w:t>
      </w:r>
      <w:r>
        <w:rPr>
          <w:rStyle w:val="Vnbnnidung"/>
          <w:rFonts w:asciiTheme="majorHAnsi" w:hAnsiTheme="majorHAnsi" w:cstheme="majorHAnsi"/>
          <w:sz w:val="28"/>
          <w:szCs w:val="28"/>
          <w:lang w:val="en-US" w:eastAsia="vi-VN"/>
        </w:rPr>
        <w:t xml:space="preserve"> </w:t>
      </w:r>
      <w:r w:rsidR="00120992" w:rsidRPr="00E03A4D">
        <w:rPr>
          <w:rStyle w:val="Vnbnnidung"/>
          <w:rFonts w:asciiTheme="majorHAnsi" w:hAnsiTheme="majorHAnsi" w:cstheme="majorHAnsi"/>
          <w:sz w:val="28"/>
          <w:szCs w:val="28"/>
          <w:lang w:eastAsia="vi-VN"/>
        </w:rPr>
        <w:t>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43FB44F2" w14:textId="08B3D85B" w:rsidR="00120992" w:rsidRPr="00E03A4D" w:rsidRDefault="00120992" w:rsidP="00E03A4D">
      <w:pPr>
        <w:pStyle w:val="Heading2"/>
        <w:spacing w:before="120" w:after="120" w:line="276" w:lineRule="auto"/>
        <w:ind w:firstLine="810"/>
        <w:rPr>
          <w:rFonts w:cstheme="majorHAnsi"/>
          <w:sz w:val="28"/>
          <w:szCs w:val="28"/>
        </w:rPr>
      </w:pPr>
      <w:bookmarkStart w:id="151" w:name="_Toc66072193"/>
      <w:r w:rsidRPr="00E03A4D">
        <w:rPr>
          <w:rStyle w:val="Vnbnnidung"/>
          <w:rFonts w:asciiTheme="majorHAnsi" w:hAnsiTheme="majorHAnsi" w:cstheme="majorHAnsi"/>
          <w:b/>
          <w:bCs/>
          <w:sz w:val="28"/>
          <w:szCs w:val="28"/>
        </w:rPr>
        <w:t>Điều 1</w:t>
      </w:r>
      <w:r w:rsidR="007A7B5B" w:rsidRPr="00E03A4D">
        <w:rPr>
          <w:rStyle w:val="Vnbnnidung"/>
          <w:rFonts w:asciiTheme="majorHAnsi" w:hAnsiTheme="majorHAnsi" w:cstheme="majorHAnsi"/>
          <w:b/>
          <w:bCs/>
          <w:sz w:val="28"/>
          <w:szCs w:val="28"/>
          <w:lang w:val="en-US"/>
        </w:rPr>
        <w:t>8</w:t>
      </w:r>
      <w:r w:rsidRPr="00E03A4D">
        <w:rPr>
          <w:rStyle w:val="Vnbnnidung"/>
          <w:rFonts w:asciiTheme="majorHAnsi" w:hAnsiTheme="majorHAnsi" w:cstheme="majorHAnsi"/>
          <w:b/>
          <w:bCs/>
          <w:sz w:val="28"/>
          <w:szCs w:val="28"/>
        </w:rPr>
        <w:t xml:space="preserve">. Thù lao, thưởng và lợi ích khác của thành viên </w:t>
      </w:r>
      <w:r w:rsidR="009B4BA9" w:rsidRPr="00E03A4D">
        <w:rPr>
          <w:rStyle w:val="Vnbnnidung"/>
          <w:rFonts w:asciiTheme="majorHAnsi" w:hAnsiTheme="majorHAnsi" w:cstheme="majorHAnsi"/>
          <w:b/>
          <w:bCs/>
          <w:sz w:val="28"/>
          <w:szCs w:val="28"/>
        </w:rPr>
        <w:t>Hội đồng Quản trị</w:t>
      </w:r>
      <w:bookmarkEnd w:id="151"/>
    </w:p>
    <w:p w14:paraId="1990C851" w14:textId="433C302C" w:rsidR="00120992" w:rsidRPr="00E03A4D" w:rsidRDefault="00120992" w:rsidP="00E03A4D">
      <w:pPr>
        <w:pStyle w:val="Vnbnnidung0"/>
        <w:tabs>
          <w:tab w:val="left" w:pos="1126"/>
        </w:tabs>
        <w:adjustRightInd w:val="0"/>
        <w:snapToGrid w:val="0"/>
        <w:spacing w:before="120" w:after="120" w:line="276" w:lineRule="auto"/>
        <w:ind w:firstLine="720"/>
        <w:jc w:val="both"/>
        <w:rPr>
          <w:rFonts w:asciiTheme="majorHAnsi" w:hAnsiTheme="majorHAnsi" w:cstheme="majorHAnsi"/>
          <w:sz w:val="28"/>
          <w:szCs w:val="28"/>
        </w:rPr>
      </w:pPr>
      <w:bookmarkStart w:id="152" w:name="bookmark785"/>
      <w:r w:rsidRPr="00E03A4D">
        <w:rPr>
          <w:rStyle w:val="Vnbnnidung"/>
          <w:rFonts w:asciiTheme="majorHAnsi" w:hAnsiTheme="majorHAnsi" w:cstheme="majorHAnsi"/>
          <w:sz w:val="28"/>
          <w:szCs w:val="28"/>
          <w:lang w:eastAsia="vi-VN"/>
        </w:rPr>
        <w:t>1</w:t>
      </w:r>
      <w:bookmarkEnd w:id="152"/>
      <w:r w:rsidRPr="00E03A4D">
        <w:rPr>
          <w:rStyle w:val="Vnbnnidung"/>
          <w:rFonts w:asciiTheme="majorHAnsi" w:hAnsiTheme="majorHAnsi" w:cstheme="majorHAnsi"/>
          <w:sz w:val="28"/>
          <w:szCs w:val="28"/>
          <w:lang w:eastAsia="vi-VN"/>
        </w:rPr>
        <w:t xml:space="preserve">. Công ty có quyền trả thù lao, thưởng cho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theo kết quả và hiệu quả kinh doanh.</w:t>
      </w:r>
    </w:p>
    <w:p w14:paraId="62617B14" w14:textId="6565FBD6" w:rsidR="00120992" w:rsidRPr="00E03A4D" w:rsidRDefault="00120992" w:rsidP="00E03A4D">
      <w:pPr>
        <w:pStyle w:val="Vnbnnidung0"/>
        <w:tabs>
          <w:tab w:val="left" w:pos="1126"/>
        </w:tabs>
        <w:adjustRightInd w:val="0"/>
        <w:snapToGrid w:val="0"/>
        <w:spacing w:before="120" w:after="120" w:line="276" w:lineRule="auto"/>
        <w:ind w:firstLine="720"/>
        <w:jc w:val="both"/>
        <w:rPr>
          <w:rFonts w:asciiTheme="majorHAnsi" w:hAnsiTheme="majorHAnsi" w:cstheme="majorHAnsi"/>
          <w:sz w:val="28"/>
          <w:szCs w:val="28"/>
        </w:rPr>
      </w:pPr>
      <w:bookmarkStart w:id="153" w:name="bookmark786"/>
      <w:r w:rsidRPr="00E03A4D">
        <w:rPr>
          <w:rStyle w:val="Vnbnnidung"/>
          <w:rFonts w:asciiTheme="majorHAnsi" w:hAnsiTheme="majorHAnsi" w:cstheme="majorHAnsi"/>
          <w:sz w:val="28"/>
          <w:szCs w:val="28"/>
          <w:lang w:eastAsia="vi-VN"/>
        </w:rPr>
        <w:t>2</w:t>
      </w:r>
      <w:bookmarkEnd w:id="153"/>
      <w:r w:rsidRPr="00E03A4D">
        <w:rPr>
          <w:rStyle w:val="Vnbnnidung"/>
          <w:rFonts w:asciiTheme="majorHAnsi" w:hAnsiTheme="majorHAnsi" w:cstheme="majorHAnsi"/>
          <w:sz w:val="28"/>
          <w:szCs w:val="28"/>
          <w:lang w:eastAsia="vi-VN"/>
        </w:rPr>
        <w:t xml:space="preserve">.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hưởng thù lao công việc và thưởng. Thù lao công việc được tính theo số ngày công cần thiết hoàn thành nhiệm vụ của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và mức thù lao mỗi ngày.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dự tính mức thù lao cho từng thành viên theo nguyên tắc nhất trí. Tổng mức thù lao và thưởng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do Đại hội đồng cổ đông quyết định tại cuộc họp thường niên.</w:t>
      </w:r>
    </w:p>
    <w:p w14:paraId="50BB9C2F" w14:textId="51F9B4D3"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54" w:name="bookmark787"/>
      <w:r w:rsidRPr="00E03A4D">
        <w:rPr>
          <w:rStyle w:val="Vnbnnidung"/>
          <w:rFonts w:asciiTheme="majorHAnsi" w:hAnsiTheme="majorHAnsi" w:cstheme="majorHAnsi"/>
          <w:sz w:val="28"/>
          <w:szCs w:val="28"/>
          <w:lang w:eastAsia="vi-VN"/>
        </w:rPr>
        <w:lastRenderedPageBreak/>
        <w:t>3</w:t>
      </w:r>
      <w:bookmarkEnd w:id="154"/>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Thù lao của từng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4863A2D2" w14:textId="516D8EFF"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55" w:name="bookmark788"/>
      <w:r w:rsidRPr="00E03A4D">
        <w:rPr>
          <w:rStyle w:val="Vnbnnidung"/>
          <w:rFonts w:asciiTheme="majorHAnsi" w:hAnsiTheme="majorHAnsi" w:cstheme="majorHAnsi"/>
          <w:sz w:val="28"/>
          <w:szCs w:val="28"/>
          <w:lang w:eastAsia="vi-VN"/>
        </w:rPr>
        <w:t>4</w:t>
      </w:r>
      <w:bookmarkEnd w:id="155"/>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nắm giữ chức vụ điều hành hoặc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làm việc tại các tiểu ban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hoặc thực hiện những công việc khác ngoài phạm vi nhiệm vụ thông thường của một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thể được trả thêm thù lao dưới dạng một khoản tiền công trọn gói theo từng lần, lương, hoa hồng, phần trăm lợi nhuận hoặc dưới hình thức khác theo quyết định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316A33C6" w14:textId="02C5DC7B" w:rsidR="00120992" w:rsidRPr="00E03A4D" w:rsidRDefault="00120992" w:rsidP="00E03A4D">
      <w:pPr>
        <w:pStyle w:val="Vnbnnidung0"/>
        <w:tabs>
          <w:tab w:val="left" w:pos="990"/>
          <w:tab w:val="left" w:pos="1044"/>
        </w:tabs>
        <w:adjustRightInd w:val="0"/>
        <w:snapToGrid w:val="0"/>
        <w:spacing w:before="120" w:after="120" w:line="276" w:lineRule="auto"/>
        <w:ind w:firstLine="720"/>
        <w:jc w:val="both"/>
        <w:rPr>
          <w:rFonts w:asciiTheme="majorHAnsi" w:hAnsiTheme="majorHAnsi" w:cstheme="majorHAnsi"/>
          <w:sz w:val="28"/>
          <w:szCs w:val="28"/>
        </w:rPr>
      </w:pPr>
      <w:bookmarkStart w:id="156" w:name="bookmark789"/>
      <w:r w:rsidRPr="00E03A4D">
        <w:rPr>
          <w:rStyle w:val="Vnbnnidung"/>
          <w:rFonts w:asciiTheme="majorHAnsi" w:hAnsiTheme="majorHAnsi" w:cstheme="majorHAnsi"/>
          <w:sz w:val="28"/>
          <w:szCs w:val="28"/>
          <w:lang w:eastAsia="vi-VN"/>
        </w:rPr>
        <w:t>5</w:t>
      </w:r>
      <w:bookmarkEnd w:id="156"/>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quyền được thanh toán tất cả các chi phí đi lại, ăn, ở và các khoản chi phí hợp lý khác mà họ đã phải chi trả khi thực hiện trách nhiệm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của mình, bao gồm cả các chi phí phát sinh trong việc tới tham dự các cuộc họp Đại hội đồng cổ đông,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hoặc các tiểu ban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w:t>
      </w:r>
    </w:p>
    <w:p w14:paraId="5250F278" w14:textId="2971FAF1" w:rsidR="00120992" w:rsidRPr="00E03A4D" w:rsidRDefault="00120992" w:rsidP="00E03A4D">
      <w:pPr>
        <w:pStyle w:val="Vnbnnidung0"/>
        <w:tabs>
          <w:tab w:val="left" w:pos="990"/>
          <w:tab w:val="left" w:pos="1039"/>
        </w:tabs>
        <w:adjustRightInd w:val="0"/>
        <w:snapToGrid w:val="0"/>
        <w:spacing w:before="120" w:after="120" w:line="276" w:lineRule="auto"/>
        <w:ind w:firstLine="720"/>
        <w:jc w:val="both"/>
        <w:rPr>
          <w:rFonts w:asciiTheme="majorHAnsi" w:hAnsiTheme="majorHAnsi" w:cstheme="majorHAnsi"/>
          <w:sz w:val="28"/>
          <w:szCs w:val="28"/>
        </w:rPr>
      </w:pPr>
      <w:bookmarkStart w:id="157" w:name="bookmark790"/>
      <w:r w:rsidRPr="00E03A4D">
        <w:rPr>
          <w:rStyle w:val="Vnbnnidung"/>
          <w:rFonts w:asciiTheme="majorHAnsi" w:hAnsiTheme="majorHAnsi" w:cstheme="majorHAnsi"/>
          <w:sz w:val="28"/>
          <w:szCs w:val="28"/>
          <w:lang w:eastAsia="vi-VN"/>
        </w:rPr>
        <w:t>6</w:t>
      </w:r>
      <w:bookmarkEnd w:id="157"/>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thể được Công ty mua bảo hiểm trách nhiệm sau khi có sự chấp thuận của Đại hội đồng cổ đông. Bảo hiểm này không bao gồm bảo hiểm cho những trách nhiệm của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liên quan đến việc vi phạm pháp luật và Điều lệ công ty.</w:t>
      </w:r>
    </w:p>
    <w:p w14:paraId="0672C0A3" w14:textId="7F0F66B5" w:rsidR="00120992" w:rsidRPr="00E03A4D" w:rsidRDefault="00120992" w:rsidP="00E03A4D">
      <w:pPr>
        <w:pStyle w:val="Heading2"/>
        <w:spacing w:before="120" w:after="120" w:line="276" w:lineRule="auto"/>
        <w:ind w:firstLine="810"/>
        <w:rPr>
          <w:rFonts w:cstheme="majorHAnsi"/>
          <w:sz w:val="28"/>
          <w:szCs w:val="28"/>
        </w:rPr>
      </w:pPr>
      <w:bookmarkStart w:id="158" w:name="_Toc66072194"/>
      <w:r w:rsidRPr="00E03A4D">
        <w:rPr>
          <w:rStyle w:val="Vnbnnidung"/>
          <w:rFonts w:asciiTheme="majorHAnsi" w:hAnsiTheme="majorHAnsi" w:cstheme="majorHAnsi"/>
          <w:b/>
          <w:bCs/>
          <w:sz w:val="28"/>
          <w:szCs w:val="28"/>
        </w:rPr>
        <w:t xml:space="preserve">Điều </w:t>
      </w:r>
      <w:r w:rsidR="007A7B5B" w:rsidRPr="00E03A4D">
        <w:rPr>
          <w:rStyle w:val="Vnbnnidung"/>
          <w:rFonts w:asciiTheme="majorHAnsi" w:hAnsiTheme="majorHAnsi" w:cstheme="majorHAnsi"/>
          <w:b/>
          <w:bCs/>
          <w:sz w:val="28"/>
          <w:szCs w:val="28"/>
          <w:lang w:val="en-US"/>
        </w:rPr>
        <w:t>19</w:t>
      </w:r>
      <w:r w:rsidRPr="00E03A4D">
        <w:rPr>
          <w:rStyle w:val="Vnbnnidung"/>
          <w:rFonts w:asciiTheme="majorHAnsi" w:hAnsiTheme="majorHAnsi" w:cstheme="majorHAnsi"/>
          <w:b/>
          <w:bCs/>
          <w:sz w:val="28"/>
          <w:szCs w:val="28"/>
        </w:rPr>
        <w:t>. Công khai các lợi ích liên quan</w:t>
      </w:r>
      <w:bookmarkEnd w:id="158"/>
    </w:p>
    <w:p w14:paraId="7B54D4EC" w14:textId="49A5317F" w:rsidR="00120992" w:rsidRPr="00E03A4D" w:rsidRDefault="008A4A3D"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val="en-US" w:eastAsia="vi-VN"/>
        </w:rPr>
        <w:t>V</w:t>
      </w:r>
      <w:r w:rsidR="00120992" w:rsidRPr="00E03A4D">
        <w:rPr>
          <w:rStyle w:val="Vnbnnidung"/>
          <w:rFonts w:asciiTheme="majorHAnsi" w:hAnsiTheme="majorHAnsi" w:cstheme="majorHAnsi"/>
          <w:sz w:val="28"/>
          <w:szCs w:val="28"/>
          <w:lang w:eastAsia="vi-VN"/>
        </w:rPr>
        <w:t>iệc công khai lợi ích và người có liên quan của Công ty thực hiện theo quy định sau đây:</w:t>
      </w:r>
    </w:p>
    <w:p w14:paraId="00796C48" w14:textId="722106BA"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59" w:name="bookmark791"/>
      <w:r w:rsidRPr="00E03A4D">
        <w:rPr>
          <w:rStyle w:val="Vnbnnidung"/>
          <w:rFonts w:asciiTheme="majorHAnsi" w:hAnsiTheme="majorHAnsi" w:cstheme="majorHAnsi"/>
          <w:sz w:val="28"/>
          <w:szCs w:val="28"/>
          <w:lang w:eastAsia="vi-VN"/>
        </w:rPr>
        <w:t>1</w:t>
      </w:r>
      <w:bookmarkEnd w:id="159"/>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của Công ty phải kê khai cho công ty về các lợi ích liên quan của mình, bao gồm:</w:t>
      </w:r>
    </w:p>
    <w:p w14:paraId="4D3BB416"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60" w:name="bookmark792"/>
      <w:r w:rsidRPr="00E03A4D">
        <w:rPr>
          <w:rStyle w:val="Vnbnnidung"/>
          <w:rFonts w:asciiTheme="majorHAnsi" w:hAnsiTheme="majorHAnsi" w:cstheme="majorHAnsi"/>
          <w:sz w:val="28"/>
          <w:szCs w:val="28"/>
          <w:lang w:eastAsia="vi-VN"/>
        </w:rPr>
        <w:t>a</w:t>
      </w:r>
      <w:bookmarkEnd w:id="160"/>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Tên, mã số doanh nghiệp, địa chỉ trụ sở chính, ngành, nghề kinh doanh của doanh nghiệp mà họ có sở hữu phần vốn góp hoặc cổ phần; tỷ lệ và thời điểm sở hữu phần vốn góp hoặc cổ phần đó;</w:t>
      </w:r>
    </w:p>
    <w:p w14:paraId="06789719" w14:textId="77777777" w:rsidR="00120992" w:rsidRPr="00E03A4D" w:rsidRDefault="00120992" w:rsidP="00E03A4D">
      <w:pPr>
        <w:pStyle w:val="Vnbnnidung0"/>
        <w:tabs>
          <w:tab w:val="left" w:pos="990"/>
          <w:tab w:val="left" w:pos="1073"/>
        </w:tabs>
        <w:adjustRightInd w:val="0"/>
        <w:snapToGrid w:val="0"/>
        <w:spacing w:before="120" w:after="120" w:line="276" w:lineRule="auto"/>
        <w:ind w:firstLine="720"/>
        <w:jc w:val="both"/>
        <w:rPr>
          <w:rFonts w:asciiTheme="majorHAnsi" w:hAnsiTheme="majorHAnsi" w:cstheme="majorHAnsi"/>
          <w:sz w:val="28"/>
          <w:szCs w:val="28"/>
        </w:rPr>
      </w:pPr>
      <w:bookmarkStart w:id="161" w:name="bookmark793"/>
      <w:r w:rsidRPr="00E03A4D">
        <w:rPr>
          <w:rStyle w:val="Vnbnnidung"/>
          <w:rFonts w:asciiTheme="majorHAnsi" w:hAnsiTheme="majorHAnsi" w:cstheme="majorHAnsi"/>
          <w:sz w:val="28"/>
          <w:szCs w:val="28"/>
          <w:lang w:eastAsia="vi-VN"/>
        </w:rPr>
        <w:t>b</w:t>
      </w:r>
      <w:bookmarkEnd w:id="161"/>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5B49569F" w14:textId="77777777"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62" w:name="bookmark794"/>
      <w:r w:rsidRPr="00E03A4D">
        <w:rPr>
          <w:rStyle w:val="Vnbnnidung"/>
          <w:rFonts w:asciiTheme="majorHAnsi" w:hAnsiTheme="majorHAnsi" w:cstheme="majorHAnsi"/>
          <w:sz w:val="28"/>
          <w:szCs w:val="28"/>
          <w:lang w:eastAsia="vi-VN"/>
        </w:rPr>
        <w:t>2</w:t>
      </w:r>
      <w:bookmarkEnd w:id="162"/>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278D08F9" w14:textId="45B4DB78" w:rsidR="00120992" w:rsidRPr="00E03A4D" w:rsidRDefault="00120992" w:rsidP="00E03A4D">
      <w:pPr>
        <w:pStyle w:val="Vnbnnidung0"/>
        <w:tabs>
          <w:tab w:val="left" w:pos="990"/>
        </w:tabs>
        <w:adjustRightInd w:val="0"/>
        <w:snapToGrid w:val="0"/>
        <w:spacing w:before="120" w:after="120" w:line="276" w:lineRule="auto"/>
        <w:ind w:firstLine="720"/>
        <w:jc w:val="both"/>
        <w:rPr>
          <w:rFonts w:asciiTheme="majorHAnsi" w:hAnsiTheme="majorHAnsi" w:cstheme="majorHAnsi"/>
          <w:sz w:val="28"/>
          <w:szCs w:val="28"/>
        </w:rPr>
      </w:pPr>
      <w:bookmarkStart w:id="163" w:name="bookmark795"/>
      <w:r w:rsidRPr="00E03A4D">
        <w:rPr>
          <w:rStyle w:val="Vnbnnidung"/>
          <w:rFonts w:asciiTheme="majorHAnsi" w:hAnsiTheme="majorHAnsi" w:cstheme="majorHAnsi"/>
          <w:sz w:val="28"/>
          <w:szCs w:val="28"/>
          <w:lang w:eastAsia="vi-VN"/>
        </w:rPr>
        <w:t>3</w:t>
      </w:r>
      <w:bookmarkEnd w:id="163"/>
      <w:r w:rsidRPr="00E03A4D">
        <w:rPr>
          <w:rStyle w:val="Vnbnnidung"/>
          <w:rFonts w:asciiTheme="majorHAnsi" w:hAnsiTheme="majorHAnsi" w:cstheme="majorHAnsi"/>
          <w:sz w:val="28"/>
          <w:szCs w:val="28"/>
          <w:lang w:eastAsia="vi-VN"/>
        </w:rPr>
        <w:t>.</w:t>
      </w:r>
      <w:r w:rsidRPr="00E03A4D">
        <w:rPr>
          <w:rStyle w:val="Vnbnnidung"/>
          <w:rFonts w:asciiTheme="majorHAnsi" w:hAnsiTheme="majorHAnsi" w:cstheme="majorHAnsi"/>
          <w:sz w:val="28"/>
          <w:szCs w:val="28"/>
          <w:lang w:eastAsia="vi-VN"/>
        </w:rPr>
        <w:tab/>
        <w:t xml:space="preserve">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nhân danh cá nhân hoặc nhân danh người khác để thực hiện công việc dưới mọi hình thức trong phạm vi công việc kinh doanh của Công ty đều phải giải trình bản chất, nội dung của công việc đó trước </w:t>
      </w:r>
      <w:r w:rsidR="009B4BA9" w:rsidRPr="00E03A4D">
        <w:rPr>
          <w:rStyle w:val="Vnbnnidung"/>
          <w:rFonts w:asciiTheme="majorHAnsi" w:hAnsiTheme="majorHAnsi" w:cstheme="majorHAnsi"/>
          <w:sz w:val="28"/>
          <w:szCs w:val="28"/>
          <w:lang w:eastAsia="vi-VN"/>
        </w:rPr>
        <w:t xml:space="preserve">Hội đồng </w:t>
      </w:r>
      <w:r w:rsidR="009B4BA9" w:rsidRPr="00E03A4D">
        <w:rPr>
          <w:rStyle w:val="Vnbnnidung"/>
          <w:rFonts w:asciiTheme="majorHAnsi" w:hAnsiTheme="majorHAnsi" w:cstheme="majorHAnsi"/>
          <w:sz w:val="28"/>
          <w:szCs w:val="28"/>
          <w:lang w:eastAsia="vi-VN"/>
        </w:rPr>
        <w:lastRenderedPageBreak/>
        <w:t>Quản trị</w:t>
      </w:r>
      <w:r w:rsidRPr="00E03A4D">
        <w:rPr>
          <w:rStyle w:val="Vnbnnidung"/>
          <w:rFonts w:asciiTheme="majorHAnsi" w:hAnsiTheme="majorHAnsi" w:cstheme="majorHAnsi"/>
          <w:sz w:val="28"/>
          <w:szCs w:val="28"/>
          <w:lang w:eastAsia="vi-VN"/>
        </w:rPr>
        <w:t xml:space="preserve"> và chỉ được thực hiện khi được đa số thành viên còn lại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chấp thuận; nếu thực hiện mà không khai báo hoặc không được sự chấp thuận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thì tất cả thu nhập có được từ hoạt động đó thuộc về Công ty.</w:t>
      </w:r>
    </w:p>
    <w:p w14:paraId="28C6F518" w14:textId="315B2871" w:rsidR="00120992" w:rsidRPr="00E03A4D" w:rsidRDefault="00120992" w:rsidP="00E03A4D">
      <w:pPr>
        <w:pStyle w:val="Heading1"/>
        <w:spacing w:before="120" w:after="120" w:line="276" w:lineRule="auto"/>
        <w:jc w:val="center"/>
        <w:rPr>
          <w:rStyle w:val="Vnbnnidung"/>
          <w:rFonts w:asciiTheme="majorHAnsi" w:hAnsiTheme="majorHAnsi" w:cstheme="majorHAnsi"/>
          <w:b/>
          <w:bCs/>
          <w:sz w:val="28"/>
          <w:szCs w:val="28"/>
        </w:rPr>
      </w:pPr>
      <w:bookmarkStart w:id="164" w:name="_Toc66072195"/>
      <w:r w:rsidRPr="00E03A4D">
        <w:rPr>
          <w:rStyle w:val="Vnbnnidung"/>
          <w:rFonts w:asciiTheme="majorHAnsi" w:hAnsiTheme="majorHAnsi" w:cstheme="majorHAnsi"/>
          <w:b/>
          <w:bCs/>
          <w:sz w:val="28"/>
          <w:szCs w:val="28"/>
        </w:rPr>
        <w:t>Chương VI</w:t>
      </w:r>
      <w:r w:rsidR="007A7B5B"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 xml:space="preserve">MỐI QUAN HỆ CỦA </w:t>
      </w:r>
      <w:r w:rsidR="009B4BA9" w:rsidRPr="00E03A4D">
        <w:rPr>
          <w:rStyle w:val="Vnbnnidung"/>
          <w:rFonts w:asciiTheme="majorHAnsi" w:hAnsiTheme="majorHAnsi" w:cstheme="majorHAnsi"/>
          <w:b/>
          <w:bCs/>
          <w:sz w:val="28"/>
          <w:szCs w:val="28"/>
        </w:rPr>
        <w:t>HỘI ĐỒNG QUẢN TRỊ</w:t>
      </w:r>
      <w:bookmarkEnd w:id="164"/>
    </w:p>
    <w:p w14:paraId="11199DE7" w14:textId="33513C7E" w:rsidR="00120992" w:rsidRPr="00E03A4D" w:rsidRDefault="00120992" w:rsidP="00E03A4D">
      <w:pPr>
        <w:pStyle w:val="Heading2"/>
        <w:spacing w:before="120" w:after="120" w:line="276" w:lineRule="auto"/>
        <w:ind w:firstLine="720"/>
        <w:rPr>
          <w:rFonts w:cstheme="majorHAnsi"/>
          <w:sz w:val="28"/>
          <w:szCs w:val="28"/>
        </w:rPr>
      </w:pPr>
      <w:bookmarkStart w:id="165" w:name="_Toc66072196"/>
      <w:r w:rsidRPr="00E03A4D">
        <w:rPr>
          <w:rStyle w:val="Vnbnnidung"/>
          <w:rFonts w:asciiTheme="majorHAnsi" w:hAnsiTheme="majorHAnsi" w:cstheme="majorHAnsi"/>
          <w:b/>
          <w:bCs/>
          <w:sz w:val="28"/>
          <w:szCs w:val="28"/>
        </w:rPr>
        <w:t>Điều 2</w:t>
      </w:r>
      <w:r w:rsidR="007A7B5B" w:rsidRPr="00E03A4D">
        <w:rPr>
          <w:rStyle w:val="Vnbnnidung"/>
          <w:rFonts w:asciiTheme="majorHAnsi" w:hAnsiTheme="majorHAnsi" w:cstheme="majorHAnsi"/>
          <w:b/>
          <w:bCs/>
          <w:sz w:val="28"/>
          <w:szCs w:val="28"/>
          <w:lang w:val="en-US"/>
        </w:rPr>
        <w:t>0</w:t>
      </w:r>
      <w:r w:rsidRPr="00E03A4D">
        <w:rPr>
          <w:rStyle w:val="Vnbnnidung"/>
          <w:rFonts w:asciiTheme="majorHAnsi" w:hAnsiTheme="majorHAnsi" w:cstheme="majorHAnsi"/>
          <w:b/>
          <w:bCs/>
          <w:sz w:val="28"/>
          <w:szCs w:val="28"/>
        </w:rPr>
        <w:t xml:space="preserve">. Mối quan hệ giữa các thành viên </w:t>
      </w:r>
      <w:r w:rsidR="009B4BA9" w:rsidRPr="00E03A4D">
        <w:rPr>
          <w:rStyle w:val="Vnbnnidung"/>
          <w:rFonts w:asciiTheme="majorHAnsi" w:hAnsiTheme="majorHAnsi" w:cstheme="majorHAnsi"/>
          <w:b/>
          <w:bCs/>
          <w:sz w:val="28"/>
          <w:szCs w:val="28"/>
        </w:rPr>
        <w:t>Hội đồng Quản trị</w:t>
      </w:r>
      <w:bookmarkEnd w:id="165"/>
    </w:p>
    <w:p w14:paraId="1ECB66FC" w14:textId="45EA0DD1" w:rsidR="00120992" w:rsidRPr="00E03A4D" w:rsidRDefault="00120992" w:rsidP="00E03A4D">
      <w:pPr>
        <w:pStyle w:val="Vnbnnidung0"/>
        <w:tabs>
          <w:tab w:val="left" w:pos="1144"/>
        </w:tabs>
        <w:adjustRightInd w:val="0"/>
        <w:snapToGrid w:val="0"/>
        <w:spacing w:before="120" w:after="120" w:line="276" w:lineRule="auto"/>
        <w:ind w:firstLine="720"/>
        <w:jc w:val="both"/>
        <w:rPr>
          <w:rFonts w:asciiTheme="majorHAnsi" w:hAnsiTheme="majorHAnsi" w:cstheme="majorHAnsi"/>
          <w:sz w:val="28"/>
          <w:szCs w:val="28"/>
        </w:rPr>
      </w:pPr>
      <w:bookmarkStart w:id="166" w:name="bookmark796"/>
      <w:r w:rsidRPr="00E03A4D">
        <w:rPr>
          <w:rStyle w:val="Vnbnnidung"/>
          <w:rFonts w:asciiTheme="majorHAnsi" w:hAnsiTheme="majorHAnsi" w:cstheme="majorHAnsi"/>
          <w:sz w:val="28"/>
          <w:szCs w:val="28"/>
          <w:lang w:eastAsia="vi-VN"/>
        </w:rPr>
        <w:t>1</w:t>
      </w:r>
      <w:bookmarkEnd w:id="166"/>
      <w:r w:rsidRPr="00E03A4D">
        <w:rPr>
          <w:rStyle w:val="Vnbnnidung"/>
          <w:rFonts w:asciiTheme="majorHAnsi" w:hAnsiTheme="majorHAnsi" w:cstheme="majorHAnsi"/>
          <w:sz w:val="28"/>
          <w:szCs w:val="28"/>
          <w:lang w:eastAsia="vi-VN"/>
        </w:rPr>
        <w:t xml:space="preserve">. Quan hệ giữa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là quan hệ phối hợp,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trách nhiệm thông tin cho nhau về vấn đề có liên quan trong quá trình xử lý công việc được phân công.</w:t>
      </w:r>
    </w:p>
    <w:p w14:paraId="7C3A90A2" w14:textId="5545255F" w:rsidR="00120992" w:rsidRPr="00E03A4D" w:rsidRDefault="00120992" w:rsidP="00E03A4D">
      <w:pPr>
        <w:pStyle w:val="Vnbnnidung0"/>
        <w:tabs>
          <w:tab w:val="left" w:pos="1144"/>
        </w:tabs>
        <w:adjustRightInd w:val="0"/>
        <w:snapToGrid w:val="0"/>
        <w:spacing w:before="120" w:after="120" w:line="276" w:lineRule="auto"/>
        <w:ind w:firstLine="720"/>
        <w:jc w:val="both"/>
        <w:rPr>
          <w:rFonts w:asciiTheme="majorHAnsi" w:hAnsiTheme="majorHAnsi" w:cstheme="majorHAnsi"/>
          <w:sz w:val="28"/>
          <w:szCs w:val="28"/>
        </w:rPr>
      </w:pPr>
      <w:bookmarkStart w:id="167" w:name="bookmark797"/>
      <w:r w:rsidRPr="00E03A4D">
        <w:rPr>
          <w:rStyle w:val="Vnbnnidung"/>
          <w:rFonts w:asciiTheme="majorHAnsi" w:hAnsiTheme="majorHAnsi" w:cstheme="majorHAnsi"/>
          <w:sz w:val="28"/>
          <w:szCs w:val="28"/>
          <w:lang w:eastAsia="vi-VN"/>
        </w:rPr>
        <w:t>2</w:t>
      </w:r>
      <w:bookmarkEnd w:id="167"/>
      <w:r w:rsidRPr="00E03A4D">
        <w:rPr>
          <w:rStyle w:val="Vnbnnidung"/>
          <w:rFonts w:asciiTheme="majorHAnsi" w:hAnsiTheme="majorHAnsi" w:cstheme="majorHAnsi"/>
          <w:sz w:val="28"/>
          <w:szCs w:val="28"/>
          <w:lang w:eastAsia="vi-VN"/>
        </w:rPr>
        <w:t xml:space="preserve">. Trong quá trình xử lý công việc,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được phân công chịu trách nhiệm chính phải chủ động phối hợp xử lý, nếu có vấn đề liên quan đến lĩnh vực do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khác phụ trách. Trong trường hợp giữa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còn có ý kiến khác nhau thì thành viên chịu trách nhiệm chính báo cáo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xem xét quyết định theo thẩm quyền hoặc tổ chức họp hoặc lấy ý kiến của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theo quy định của pháp luật, Điều lệ công ty và Quy chế này.</w:t>
      </w:r>
    </w:p>
    <w:p w14:paraId="6DCB94CE" w14:textId="20923DEA" w:rsidR="00120992" w:rsidRPr="00E03A4D" w:rsidRDefault="00120992" w:rsidP="00E03A4D">
      <w:pPr>
        <w:pStyle w:val="Vnbnnidung0"/>
        <w:tabs>
          <w:tab w:val="left" w:pos="1149"/>
        </w:tabs>
        <w:adjustRightInd w:val="0"/>
        <w:snapToGrid w:val="0"/>
        <w:spacing w:before="120" w:after="120" w:line="276" w:lineRule="auto"/>
        <w:ind w:firstLine="720"/>
        <w:jc w:val="both"/>
        <w:rPr>
          <w:rFonts w:asciiTheme="majorHAnsi" w:hAnsiTheme="majorHAnsi" w:cstheme="majorHAnsi"/>
          <w:sz w:val="28"/>
          <w:szCs w:val="28"/>
        </w:rPr>
      </w:pPr>
      <w:bookmarkStart w:id="168" w:name="bookmark798"/>
      <w:r w:rsidRPr="00E03A4D">
        <w:rPr>
          <w:rStyle w:val="Vnbnnidung"/>
          <w:rFonts w:asciiTheme="majorHAnsi" w:hAnsiTheme="majorHAnsi" w:cstheme="majorHAnsi"/>
          <w:sz w:val="28"/>
          <w:szCs w:val="28"/>
          <w:lang w:eastAsia="vi-VN"/>
        </w:rPr>
        <w:t>3</w:t>
      </w:r>
      <w:bookmarkEnd w:id="168"/>
      <w:r w:rsidRPr="00E03A4D">
        <w:rPr>
          <w:rStyle w:val="Vnbnnidung"/>
          <w:rFonts w:asciiTheme="majorHAnsi" w:hAnsiTheme="majorHAnsi" w:cstheme="majorHAnsi"/>
          <w:sz w:val="28"/>
          <w:szCs w:val="28"/>
          <w:lang w:eastAsia="vi-VN"/>
        </w:rPr>
        <w:t xml:space="preserve">. Trong trường hợp có sự phân công lại giữa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thì các thành viên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phải bàn giao công việc, hồ sơ, tài liệu liên quan. Việc bàn giao này phải được lập thành văn bản và báo cáo Chủ tịch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về việc bàn giao đó.</w:t>
      </w:r>
    </w:p>
    <w:p w14:paraId="361889B7" w14:textId="7618CAFB" w:rsidR="00120992" w:rsidRPr="00E03A4D" w:rsidRDefault="00120992" w:rsidP="00E03A4D">
      <w:pPr>
        <w:pStyle w:val="Heading2"/>
        <w:spacing w:before="120" w:after="120" w:line="276" w:lineRule="auto"/>
        <w:ind w:firstLine="810"/>
        <w:rPr>
          <w:rFonts w:cstheme="majorHAnsi"/>
          <w:sz w:val="28"/>
          <w:szCs w:val="28"/>
        </w:rPr>
      </w:pPr>
      <w:bookmarkStart w:id="169" w:name="_Toc66072197"/>
      <w:r w:rsidRPr="00E03A4D">
        <w:rPr>
          <w:rStyle w:val="Vnbnnidung"/>
          <w:rFonts w:asciiTheme="majorHAnsi" w:hAnsiTheme="majorHAnsi" w:cstheme="majorHAnsi"/>
          <w:b/>
          <w:bCs/>
          <w:sz w:val="28"/>
          <w:szCs w:val="28"/>
        </w:rPr>
        <w:t>Điều 2</w:t>
      </w:r>
      <w:r w:rsidR="007A7B5B" w:rsidRPr="00E03A4D">
        <w:rPr>
          <w:rStyle w:val="Vnbnnidung"/>
          <w:rFonts w:asciiTheme="majorHAnsi" w:hAnsiTheme="majorHAnsi" w:cstheme="majorHAnsi"/>
          <w:b/>
          <w:bCs/>
          <w:sz w:val="28"/>
          <w:szCs w:val="28"/>
          <w:lang w:val="en-US"/>
        </w:rPr>
        <w:t>1</w:t>
      </w:r>
      <w:r w:rsidRPr="00E03A4D">
        <w:rPr>
          <w:rStyle w:val="Vnbnnidung"/>
          <w:rFonts w:asciiTheme="majorHAnsi" w:hAnsiTheme="majorHAnsi" w:cstheme="majorHAnsi"/>
          <w:b/>
          <w:bCs/>
          <w:sz w:val="28"/>
          <w:szCs w:val="28"/>
        </w:rPr>
        <w:t xml:space="preserve">. Mối quan hệ với </w:t>
      </w:r>
      <w:r w:rsidR="00435ACC">
        <w:rPr>
          <w:rStyle w:val="Vnbnnidung"/>
          <w:rFonts w:asciiTheme="majorHAnsi" w:hAnsiTheme="majorHAnsi" w:cstheme="majorHAnsi"/>
          <w:b/>
          <w:bCs/>
          <w:sz w:val="28"/>
          <w:szCs w:val="28"/>
          <w:lang w:val="en-US"/>
        </w:rPr>
        <w:t>B</w:t>
      </w:r>
      <w:r w:rsidRPr="00E03A4D">
        <w:rPr>
          <w:rStyle w:val="Vnbnnidung"/>
          <w:rFonts w:asciiTheme="majorHAnsi" w:hAnsiTheme="majorHAnsi" w:cstheme="majorHAnsi"/>
          <w:b/>
          <w:bCs/>
          <w:sz w:val="28"/>
          <w:szCs w:val="28"/>
        </w:rPr>
        <w:t>an điều hành</w:t>
      </w:r>
      <w:bookmarkEnd w:id="169"/>
    </w:p>
    <w:p w14:paraId="6667F417" w14:textId="3A9C3F33" w:rsidR="00120992" w:rsidRPr="00E03A4D" w:rsidRDefault="00120992"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 xml:space="preserve">Với vai trò quản trị,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ban hành các nghị quyết để Tổng </w:t>
      </w:r>
      <w:r w:rsidR="00435ACC">
        <w:rPr>
          <w:rStyle w:val="Vnbnnidung"/>
          <w:rFonts w:asciiTheme="majorHAnsi" w:hAnsiTheme="majorHAnsi" w:cstheme="majorHAnsi"/>
          <w:sz w:val="28"/>
          <w:szCs w:val="28"/>
          <w:lang w:val="en-US" w:eastAsia="vi-VN"/>
        </w:rPr>
        <w:t>G</w:t>
      </w:r>
      <w:r w:rsidRPr="00E03A4D">
        <w:rPr>
          <w:rStyle w:val="Vnbnnidung"/>
          <w:rFonts w:asciiTheme="majorHAnsi" w:hAnsiTheme="majorHAnsi" w:cstheme="majorHAnsi"/>
          <w:sz w:val="28"/>
          <w:szCs w:val="28"/>
          <w:lang w:eastAsia="vi-VN"/>
        </w:rPr>
        <w:t xml:space="preserve">iám đốc và bộ máy điều hành thực hiện. Đồng thời,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kiểm tra, giám sát thực hiện các nghị quyết.</w:t>
      </w:r>
    </w:p>
    <w:p w14:paraId="3D0C028D" w14:textId="6168B20C" w:rsidR="00120992" w:rsidRPr="00E03A4D" w:rsidRDefault="00120992" w:rsidP="00E03A4D">
      <w:pPr>
        <w:pStyle w:val="Heading2"/>
        <w:spacing w:before="120" w:after="120" w:line="276" w:lineRule="auto"/>
        <w:ind w:firstLine="810"/>
        <w:rPr>
          <w:rFonts w:cstheme="majorHAnsi"/>
          <w:sz w:val="28"/>
          <w:szCs w:val="28"/>
        </w:rPr>
      </w:pPr>
      <w:bookmarkStart w:id="170" w:name="_Toc66072198"/>
      <w:r w:rsidRPr="00E03A4D">
        <w:rPr>
          <w:rStyle w:val="Vnbnnidung"/>
          <w:rFonts w:asciiTheme="majorHAnsi" w:hAnsiTheme="majorHAnsi" w:cstheme="majorHAnsi"/>
          <w:b/>
          <w:bCs/>
          <w:sz w:val="28"/>
          <w:szCs w:val="28"/>
        </w:rPr>
        <w:t>Điều 2</w:t>
      </w:r>
      <w:r w:rsidR="007A7B5B" w:rsidRPr="00E03A4D">
        <w:rPr>
          <w:rStyle w:val="Vnbnnidung"/>
          <w:rFonts w:asciiTheme="majorHAnsi" w:hAnsiTheme="majorHAnsi" w:cstheme="majorHAnsi"/>
          <w:b/>
          <w:bCs/>
          <w:sz w:val="28"/>
          <w:szCs w:val="28"/>
          <w:lang w:val="en-US"/>
        </w:rPr>
        <w:t>2</w:t>
      </w:r>
      <w:r w:rsidRPr="00E03A4D">
        <w:rPr>
          <w:rStyle w:val="Vnbnnidung"/>
          <w:rFonts w:asciiTheme="majorHAnsi" w:hAnsiTheme="majorHAnsi" w:cstheme="majorHAnsi"/>
          <w:b/>
          <w:bCs/>
          <w:sz w:val="28"/>
          <w:szCs w:val="28"/>
        </w:rPr>
        <w:t>. Mối quan hệ với Ban Kiểm soát</w:t>
      </w:r>
      <w:bookmarkEnd w:id="170"/>
      <w:r w:rsidRPr="00E03A4D">
        <w:rPr>
          <w:rStyle w:val="Vnbnnidung"/>
          <w:rFonts w:asciiTheme="majorHAnsi" w:hAnsiTheme="majorHAnsi" w:cstheme="majorHAnsi"/>
          <w:b/>
          <w:bCs/>
          <w:sz w:val="28"/>
          <w:szCs w:val="28"/>
        </w:rPr>
        <w:t xml:space="preserve"> </w:t>
      </w:r>
    </w:p>
    <w:p w14:paraId="10CAC027" w14:textId="32085FE9" w:rsidR="00120992" w:rsidRPr="00E03A4D" w:rsidRDefault="00120992" w:rsidP="00E03A4D">
      <w:pPr>
        <w:pStyle w:val="Vnbnnidung0"/>
        <w:tabs>
          <w:tab w:val="left" w:pos="1139"/>
        </w:tabs>
        <w:adjustRightInd w:val="0"/>
        <w:snapToGrid w:val="0"/>
        <w:spacing w:before="120" w:after="120" w:line="276" w:lineRule="auto"/>
        <w:ind w:firstLine="720"/>
        <w:jc w:val="both"/>
        <w:rPr>
          <w:rFonts w:asciiTheme="majorHAnsi" w:hAnsiTheme="majorHAnsi" w:cstheme="majorHAnsi"/>
          <w:sz w:val="28"/>
          <w:szCs w:val="28"/>
        </w:rPr>
      </w:pPr>
      <w:bookmarkStart w:id="171" w:name="bookmark799"/>
      <w:r w:rsidRPr="00E03A4D">
        <w:rPr>
          <w:rStyle w:val="Vnbnnidung"/>
          <w:rFonts w:asciiTheme="majorHAnsi" w:hAnsiTheme="majorHAnsi" w:cstheme="majorHAnsi"/>
          <w:sz w:val="28"/>
          <w:szCs w:val="28"/>
          <w:lang w:eastAsia="vi-VN"/>
        </w:rPr>
        <w:t>1</w:t>
      </w:r>
      <w:bookmarkEnd w:id="171"/>
      <w:r w:rsidRPr="00E03A4D">
        <w:rPr>
          <w:rStyle w:val="Vnbnnidung"/>
          <w:rFonts w:asciiTheme="majorHAnsi" w:hAnsiTheme="majorHAnsi" w:cstheme="majorHAnsi"/>
          <w:sz w:val="28"/>
          <w:szCs w:val="28"/>
          <w:lang w:eastAsia="vi-VN"/>
        </w:rPr>
        <w:t xml:space="preserve">. Mối quan hệ giữa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và Ban Kiểm soát là quan hệ phối hợp. Quan hệ làm việc giữa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với Ban Kiểm soát theo nguyên tắc bình đẳng và độc lập, đồng thời phối hợp chặt chẽ, hỗ trợ lẫn nhau trong quá trình thực thi nhiệm vụ.</w:t>
      </w:r>
    </w:p>
    <w:p w14:paraId="4D3A6558" w14:textId="06544D1B" w:rsidR="00120992" w:rsidRPr="00E03A4D" w:rsidRDefault="00120992" w:rsidP="00E03A4D">
      <w:pPr>
        <w:pStyle w:val="Vnbnnidung0"/>
        <w:tabs>
          <w:tab w:val="left" w:pos="1139"/>
        </w:tabs>
        <w:adjustRightInd w:val="0"/>
        <w:snapToGrid w:val="0"/>
        <w:spacing w:before="120" w:after="120" w:line="276" w:lineRule="auto"/>
        <w:ind w:firstLine="720"/>
        <w:jc w:val="both"/>
        <w:rPr>
          <w:rFonts w:asciiTheme="majorHAnsi" w:hAnsiTheme="majorHAnsi" w:cstheme="majorHAnsi"/>
          <w:sz w:val="28"/>
          <w:szCs w:val="28"/>
        </w:rPr>
      </w:pPr>
      <w:bookmarkStart w:id="172" w:name="bookmark800"/>
      <w:r w:rsidRPr="00E03A4D">
        <w:rPr>
          <w:rStyle w:val="Vnbnnidung"/>
          <w:rFonts w:asciiTheme="majorHAnsi" w:hAnsiTheme="majorHAnsi" w:cstheme="majorHAnsi"/>
          <w:sz w:val="28"/>
          <w:szCs w:val="28"/>
          <w:lang w:eastAsia="vi-VN"/>
        </w:rPr>
        <w:t>2</w:t>
      </w:r>
      <w:bookmarkEnd w:id="172"/>
      <w:r w:rsidRPr="00E03A4D">
        <w:rPr>
          <w:rStyle w:val="Vnbnnidung"/>
          <w:rFonts w:asciiTheme="majorHAnsi" w:hAnsiTheme="majorHAnsi" w:cstheme="majorHAnsi"/>
          <w:sz w:val="28"/>
          <w:szCs w:val="28"/>
          <w:lang w:eastAsia="vi-VN"/>
        </w:rPr>
        <w:t xml:space="preserve">. Khi tiếp nhận các biên bản kiểm tra hoặc báo cáo tổng hợp của Ban Kiểm soát,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có trách nhiệm nghiên cứu và chỉ đạo các bộ phận có liên quan xây dựng kế hoạch và thực hiện chấn chỉnh kịp thời.</w:t>
      </w:r>
    </w:p>
    <w:p w14:paraId="63A8135F" w14:textId="268D5A1A" w:rsidR="00120992" w:rsidRPr="00E03A4D" w:rsidRDefault="00120992" w:rsidP="00E03A4D">
      <w:pPr>
        <w:pStyle w:val="Heading1"/>
        <w:spacing w:before="120" w:after="120" w:line="276" w:lineRule="auto"/>
        <w:jc w:val="center"/>
        <w:rPr>
          <w:rStyle w:val="Vnbnnidung"/>
          <w:rFonts w:asciiTheme="majorHAnsi" w:hAnsiTheme="majorHAnsi" w:cstheme="majorHAnsi"/>
          <w:b/>
          <w:bCs/>
          <w:sz w:val="28"/>
          <w:szCs w:val="28"/>
        </w:rPr>
      </w:pPr>
      <w:bookmarkStart w:id="173" w:name="_Toc66072199"/>
      <w:r w:rsidRPr="00E03A4D">
        <w:rPr>
          <w:rStyle w:val="Vnbnnidung"/>
          <w:rFonts w:asciiTheme="majorHAnsi" w:hAnsiTheme="majorHAnsi" w:cstheme="majorHAnsi"/>
          <w:b/>
          <w:bCs/>
          <w:sz w:val="28"/>
          <w:szCs w:val="28"/>
        </w:rPr>
        <w:t>Chương VII</w:t>
      </w:r>
      <w:r w:rsidR="007A7B5B" w:rsidRPr="00E03A4D">
        <w:rPr>
          <w:rStyle w:val="Vnbnnidung"/>
          <w:rFonts w:asciiTheme="majorHAnsi" w:hAnsiTheme="majorHAnsi" w:cstheme="majorHAnsi"/>
          <w:b/>
          <w:bCs/>
          <w:sz w:val="28"/>
          <w:szCs w:val="28"/>
          <w:lang w:val="en-US"/>
        </w:rPr>
        <w:t xml:space="preserve">: </w:t>
      </w:r>
      <w:r w:rsidRPr="00E03A4D">
        <w:rPr>
          <w:rStyle w:val="Vnbnnidung"/>
          <w:rFonts w:asciiTheme="majorHAnsi" w:hAnsiTheme="majorHAnsi" w:cstheme="majorHAnsi"/>
          <w:b/>
          <w:bCs/>
          <w:sz w:val="28"/>
          <w:szCs w:val="28"/>
        </w:rPr>
        <w:t>ĐIỀU KHOẢN THI HÀNH</w:t>
      </w:r>
      <w:bookmarkEnd w:id="173"/>
    </w:p>
    <w:p w14:paraId="7C0DAD89" w14:textId="27534C70" w:rsidR="00120992" w:rsidRPr="00E03A4D" w:rsidRDefault="00120992" w:rsidP="00E03A4D">
      <w:pPr>
        <w:pStyle w:val="Heading2"/>
        <w:spacing w:before="120" w:after="120" w:line="276" w:lineRule="auto"/>
        <w:ind w:firstLine="900"/>
        <w:rPr>
          <w:rFonts w:cstheme="majorHAnsi"/>
          <w:sz w:val="28"/>
          <w:szCs w:val="28"/>
        </w:rPr>
      </w:pPr>
      <w:bookmarkStart w:id="174" w:name="_Toc66072200"/>
      <w:r w:rsidRPr="00E03A4D">
        <w:rPr>
          <w:rStyle w:val="Vnbnnidung"/>
          <w:rFonts w:asciiTheme="majorHAnsi" w:hAnsiTheme="majorHAnsi" w:cstheme="majorHAnsi"/>
          <w:b/>
          <w:bCs/>
          <w:sz w:val="28"/>
          <w:szCs w:val="28"/>
        </w:rPr>
        <w:t>Điều 2</w:t>
      </w:r>
      <w:r w:rsidR="007A7B5B" w:rsidRPr="00E03A4D">
        <w:rPr>
          <w:rStyle w:val="Vnbnnidung"/>
          <w:rFonts w:asciiTheme="majorHAnsi" w:hAnsiTheme="majorHAnsi" w:cstheme="majorHAnsi"/>
          <w:b/>
          <w:bCs/>
          <w:sz w:val="28"/>
          <w:szCs w:val="28"/>
          <w:lang w:val="en-US"/>
        </w:rPr>
        <w:t>3</w:t>
      </w:r>
      <w:r w:rsidRPr="00E03A4D">
        <w:rPr>
          <w:rStyle w:val="Vnbnnidung"/>
          <w:rFonts w:asciiTheme="majorHAnsi" w:hAnsiTheme="majorHAnsi" w:cstheme="majorHAnsi"/>
          <w:b/>
          <w:bCs/>
          <w:sz w:val="28"/>
          <w:szCs w:val="28"/>
        </w:rPr>
        <w:t>. Hiệu lực thi hành</w:t>
      </w:r>
      <w:bookmarkEnd w:id="174"/>
    </w:p>
    <w:p w14:paraId="33C75A3B" w14:textId="16EC3F09" w:rsidR="00120992" w:rsidRPr="00E03A4D" w:rsidRDefault="00120992" w:rsidP="00E03A4D">
      <w:pPr>
        <w:pStyle w:val="Vnbnnidung0"/>
        <w:adjustRightInd w:val="0"/>
        <w:snapToGrid w:val="0"/>
        <w:spacing w:before="120" w:after="120" w:line="276" w:lineRule="auto"/>
        <w:ind w:firstLine="720"/>
        <w:jc w:val="both"/>
        <w:rPr>
          <w:rFonts w:asciiTheme="majorHAnsi" w:hAnsiTheme="majorHAnsi" w:cstheme="majorHAnsi"/>
          <w:sz w:val="28"/>
          <w:szCs w:val="28"/>
        </w:rPr>
      </w:pPr>
      <w:r w:rsidRPr="00E03A4D">
        <w:rPr>
          <w:rStyle w:val="Vnbnnidung"/>
          <w:rFonts w:asciiTheme="majorHAnsi" w:hAnsiTheme="majorHAnsi" w:cstheme="majorHAnsi"/>
          <w:sz w:val="28"/>
          <w:szCs w:val="28"/>
          <w:lang w:eastAsia="vi-VN"/>
        </w:rPr>
        <w:t xml:space="preserve">Quy chế hoạt động của </w:t>
      </w:r>
      <w:r w:rsidR="009B4BA9" w:rsidRPr="00E03A4D">
        <w:rPr>
          <w:rStyle w:val="Vnbnnidung"/>
          <w:rFonts w:asciiTheme="majorHAnsi" w:hAnsiTheme="majorHAnsi" w:cstheme="majorHAnsi"/>
          <w:sz w:val="28"/>
          <w:szCs w:val="28"/>
          <w:lang w:eastAsia="vi-VN"/>
        </w:rPr>
        <w:t>Hội đồng Quản trị</w:t>
      </w:r>
      <w:r w:rsidRPr="00E03A4D">
        <w:rPr>
          <w:rStyle w:val="Vnbnnidung"/>
          <w:rFonts w:asciiTheme="majorHAnsi" w:hAnsiTheme="majorHAnsi" w:cstheme="majorHAnsi"/>
          <w:sz w:val="28"/>
          <w:szCs w:val="28"/>
          <w:lang w:eastAsia="vi-VN"/>
        </w:rPr>
        <w:t xml:space="preserve"> Công ty cổ phầ</w:t>
      </w:r>
      <w:r w:rsidR="00030622" w:rsidRPr="00E03A4D">
        <w:rPr>
          <w:rStyle w:val="Vnbnnidung"/>
          <w:rFonts w:asciiTheme="majorHAnsi" w:hAnsiTheme="majorHAnsi" w:cstheme="majorHAnsi"/>
          <w:sz w:val="28"/>
          <w:szCs w:val="28"/>
          <w:lang w:eastAsia="vi-VN"/>
        </w:rPr>
        <w:t xml:space="preserve">n </w:t>
      </w:r>
      <w:r w:rsidR="00030622" w:rsidRPr="00E03A4D">
        <w:rPr>
          <w:rStyle w:val="Vnbnnidung"/>
          <w:rFonts w:asciiTheme="majorHAnsi" w:hAnsiTheme="majorHAnsi" w:cstheme="majorHAnsi"/>
          <w:iCs/>
          <w:sz w:val="28"/>
          <w:szCs w:val="28"/>
          <w:lang w:eastAsia="vi-VN"/>
        </w:rPr>
        <w:t>Cao su Bà Rịa</w:t>
      </w:r>
      <w:r w:rsidR="00030622" w:rsidRPr="00E03A4D">
        <w:rPr>
          <w:rStyle w:val="Vnbnnidung"/>
          <w:rFonts w:asciiTheme="majorHAnsi" w:hAnsiTheme="majorHAnsi" w:cstheme="majorHAnsi"/>
          <w:sz w:val="28"/>
          <w:szCs w:val="28"/>
          <w:lang w:eastAsia="vi-VN"/>
        </w:rPr>
        <w:t xml:space="preserve"> </w:t>
      </w:r>
      <w:r w:rsidRPr="00E03A4D">
        <w:rPr>
          <w:rStyle w:val="Vnbnnidung"/>
          <w:rFonts w:asciiTheme="majorHAnsi" w:hAnsiTheme="majorHAnsi" w:cstheme="majorHAnsi"/>
          <w:sz w:val="28"/>
          <w:szCs w:val="28"/>
          <w:lang w:eastAsia="vi-VN"/>
        </w:rPr>
        <w:t xml:space="preserve">bao gồm </w:t>
      </w:r>
      <w:r w:rsidR="00030622" w:rsidRPr="00E03A4D">
        <w:rPr>
          <w:rStyle w:val="Vnbnnidung"/>
          <w:rFonts w:asciiTheme="majorHAnsi" w:hAnsiTheme="majorHAnsi" w:cstheme="majorHAnsi"/>
          <w:sz w:val="28"/>
          <w:szCs w:val="28"/>
          <w:lang w:eastAsia="vi-VN"/>
        </w:rPr>
        <w:t xml:space="preserve">7 </w:t>
      </w:r>
      <w:r w:rsidRPr="00E03A4D">
        <w:rPr>
          <w:rStyle w:val="Vnbnnidung"/>
          <w:rFonts w:asciiTheme="majorHAnsi" w:hAnsiTheme="majorHAnsi" w:cstheme="majorHAnsi"/>
          <w:sz w:val="28"/>
          <w:szCs w:val="28"/>
          <w:lang w:eastAsia="vi-VN"/>
        </w:rPr>
        <w:t>chương,</w:t>
      </w:r>
      <w:r w:rsidR="00030622" w:rsidRPr="00E03A4D">
        <w:rPr>
          <w:rStyle w:val="Vnbnnidung"/>
          <w:rFonts w:asciiTheme="majorHAnsi" w:hAnsiTheme="majorHAnsi" w:cstheme="majorHAnsi"/>
          <w:sz w:val="28"/>
          <w:szCs w:val="28"/>
          <w:lang w:eastAsia="vi-VN"/>
        </w:rPr>
        <w:t xml:space="preserve"> 2</w:t>
      </w:r>
      <w:r w:rsidR="008A4A3D" w:rsidRPr="00E03A4D">
        <w:rPr>
          <w:rStyle w:val="Vnbnnidung"/>
          <w:rFonts w:asciiTheme="majorHAnsi" w:hAnsiTheme="majorHAnsi" w:cstheme="majorHAnsi"/>
          <w:sz w:val="28"/>
          <w:szCs w:val="28"/>
          <w:lang w:val="en-US" w:eastAsia="vi-VN"/>
        </w:rPr>
        <w:t>3</w:t>
      </w:r>
      <w:r w:rsidRPr="00E03A4D">
        <w:rPr>
          <w:rStyle w:val="Vnbnnidung"/>
          <w:rFonts w:asciiTheme="majorHAnsi" w:hAnsiTheme="majorHAnsi" w:cstheme="majorHAnsi"/>
          <w:sz w:val="28"/>
          <w:szCs w:val="28"/>
          <w:lang w:eastAsia="vi-VN"/>
        </w:rPr>
        <w:t xml:space="preserve"> điều và có hiệu lực thi hành kể từ</w:t>
      </w:r>
      <w:r w:rsidR="00030622" w:rsidRPr="00E03A4D">
        <w:rPr>
          <w:rStyle w:val="Vnbnnidung"/>
          <w:rFonts w:asciiTheme="majorHAnsi" w:hAnsiTheme="majorHAnsi" w:cstheme="majorHAnsi"/>
          <w:sz w:val="28"/>
          <w:szCs w:val="28"/>
          <w:lang w:eastAsia="vi-VN"/>
        </w:rPr>
        <w:t xml:space="preserve"> ngày.. .tháng.. .năm 2021.</w:t>
      </w:r>
    </w:p>
    <w:p w14:paraId="01DD4DD9" w14:textId="77777777" w:rsidR="00120992" w:rsidRPr="00E03A4D" w:rsidRDefault="00120992" w:rsidP="00E03A4D">
      <w:pPr>
        <w:pStyle w:val="Vnbnnidung0"/>
        <w:adjustRightInd w:val="0"/>
        <w:snapToGrid w:val="0"/>
        <w:spacing w:before="120" w:after="120" w:line="276" w:lineRule="auto"/>
        <w:ind w:firstLine="0"/>
        <w:jc w:val="center"/>
        <w:rPr>
          <w:rStyle w:val="Vnbnnidung"/>
          <w:rFonts w:asciiTheme="majorHAnsi" w:hAnsiTheme="majorHAnsi" w:cstheme="majorHAnsi"/>
          <w:b/>
          <w:bCs/>
          <w:sz w:val="28"/>
          <w:szCs w:val="28"/>
          <w:lang w:eastAsia="vi-VN"/>
        </w:rPr>
      </w:pPr>
    </w:p>
    <w:p w14:paraId="22002B17" w14:textId="46A5DC48" w:rsidR="00120992" w:rsidRPr="00E03A4D" w:rsidRDefault="00120992" w:rsidP="00E03A4D">
      <w:pPr>
        <w:pStyle w:val="Vnbnnidung0"/>
        <w:adjustRightInd w:val="0"/>
        <w:snapToGrid w:val="0"/>
        <w:spacing w:before="120" w:after="120" w:line="276" w:lineRule="auto"/>
        <w:ind w:left="3960" w:firstLine="0"/>
        <w:jc w:val="center"/>
        <w:rPr>
          <w:rStyle w:val="Vnbnnidung"/>
          <w:rFonts w:asciiTheme="majorHAnsi" w:hAnsiTheme="majorHAnsi" w:cstheme="majorHAnsi"/>
          <w:b/>
          <w:bCs/>
          <w:sz w:val="28"/>
          <w:szCs w:val="28"/>
          <w:lang w:eastAsia="vi-VN"/>
        </w:rPr>
      </w:pPr>
      <w:r w:rsidRPr="00E03A4D">
        <w:rPr>
          <w:rStyle w:val="Vnbnnidung"/>
          <w:rFonts w:asciiTheme="majorHAnsi" w:hAnsiTheme="majorHAnsi" w:cstheme="majorHAnsi"/>
          <w:b/>
          <w:bCs/>
          <w:sz w:val="28"/>
          <w:szCs w:val="28"/>
          <w:lang w:eastAsia="vi-VN"/>
        </w:rPr>
        <w:lastRenderedPageBreak/>
        <w:t xml:space="preserve">TM. </w:t>
      </w:r>
      <w:r w:rsidR="009B4BA9" w:rsidRPr="00E03A4D">
        <w:rPr>
          <w:rStyle w:val="Vnbnnidung"/>
          <w:rFonts w:asciiTheme="majorHAnsi" w:hAnsiTheme="majorHAnsi" w:cstheme="majorHAnsi"/>
          <w:b/>
          <w:bCs/>
          <w:sz w:val="28"/>
          <w:szCs w:val="28"/>
          <w:lang w:eastAsia="vi-VN"/>
        </w:rPr>
        <w:t>HỘI ĐỒNG QUẢN TRỊ</w:t>
      </w:r>
    </w:p>
    <w:p w14:paraId="7B81E01B" w14:textId="77777777" w:rsidR="00120992" w:rsidRPr="00E03A4D" w:rsidRDefault="00120992" w:rsidP="00E03A4D">
      <w:pPr>
        <w:pStyle w:val="Vnbnnidung0"/>
        <w:adjustRightInd w:val="0"/>
        <w:snapToGrid w:val="0"/>
        <w:spacing w:before="120" w:after="120" w:line="276" w:lineRule="auto"/>
        <w:ind w:left="3960" w:firstLine="0"/>
        <w:jc w:val="center"/>
        <w:rPr>
          <w:rFonts w:asciiTheme="majorHAnsi" w:hAnsiTheme="majorHAnsi" w:cstheme="majorHAnsi"/>
          <w:sz w:val="28"/>
          <w:szCs w:val="28"/>
        </w:rPr>
      </w:pPr>
      <w:r w:rsidRPr="00E03A4D">
        <w:rPr>
          <w:rStyle w:val="Vnbnnidung"/>
          <w:rFonts w:asciiTheme="majorHAnsi" w:hAnsiTheme="majorHAnsi" w:cstheme="majorHAnsi"/>
          <w:b/>
          <w:bCs/>
          <w:sz w:val="28"/>
          <w:szCs w:val="28"/>
          <w:lang w:eastAsia="vi-VN"/>
        </w:rPr>
        <w:t>CHỦ TỊCH</w:t>
      </w:r>
    </w:p>
    <w:p w14:paraId="407F58FB" w14:textId="1D1DBAB5" w:rsidR="00120992" w:rsidRPr="00E03A4D" w:rsidRDefault="00120992" w:rsidP="00E03A4D">
      <w:pPr>
        <w:pStyle w:val="Vnbnnidung0"/>
        <w:adjustRightInd w:val="0"/>
        <w:snapToGrid w:val="0"/>
        <w:spacing w:before="120" w:after="120" w:line="276" w:lineRule="auto"/>
        <w:ind w:left="3960" w:firstLine="0"/>
        <w:jc w:val="center"/>
        <w:rPr>
          <w:rFonts w:asciiTheme="majorHAnsi" w:hAnsiTheme="majorHAnsi" w:cstheme="majorHAnsi"/>
          <w:sz w:val="28"/>
          <w:szCs w:val="28"/>
        </w:rPr>
      </w:pPr>
    </w:p>
    <w:p w14:paraId="7814860B" w14:textId="77777777" w:rsidR="007512E7" w:rsidRPr="00E03A4D" w:rsidRDefault="007512E7" w:rsidP="00E03A4D">
      <w:pPr>
        <w:spacing w:before="120" w:after="120" w:line="276" w:lineRule="auto"/>
        <w:rPr>
          <w:rFonts w:asciiTheme="majorHAnsi" w:hAnsiTheme="majorHAnsi" w:cstheme="majorHAnsi"/>
          <w:sz w:val="28"/>
          <w:szCs w:val="28"/>
        </w:rPr>
      </w:pPr>
    </w:p>
    <w:sectPr w:rsidR="007512E7" w:rsidRPr="00E03A4D" w:rsidSect="00435ACC">
      <w:headerReference w:type="default" r:id="rId7"/>
      <w:pgSz w:w="11907" w:h="16840" w:code="9"/>
      <w:pgMar w:top="851" w:right="747" w:bottom="720"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6037" w14:textId="77777777" w:rsidR="00B023A9" w:rsidRDefault="00B023A9" w:rsidP="008619BB">
      <w:r>
        <w:separator/>
      </w:r>
    </w:p>
  </w:endnote>
  <w:endnote w:type="continuationSeparator" w:id="0">
    <w:p w14:paraId="0732E93D" w14:textId="77777777" w:rsidR="00B023A9" w:rsidRDefault="00B023A9" w:rsidP="0086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5106" w14:textId="77777777" w:rsidR="00B023A9" w:rsidRDefault="00B023A9" w:rsidP="008619BB">
      <w:r>
        <w:separator/>
      </w:r>
    </w:p>
  </w:footnote>
  <w:footnote w:type="continuationSeparator" w:id="0">
    <w:p w14:paraId="6639978C" w14:textId="77777777" w:rsidR="00B023A9" w:rsidRDefault="00B023A9" w:rsidP="0086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13449"/>
      <w:docPartObj>
        <w:docPartGallery w:val="Page Numbers (Top of Page)"/>
        <w:docPartUnique/>
      </w:docPartObj>
    </w:sdtPr>
    <w:sdtEndPr>
      <w:rPr>
        <w:noProof/>
      </w:rPr>
    </w:sdtEndPr>
    <w:sdtContent>
      <w:p w14:paraId="6D4D4096" w14:textId="77777777" w:rsidR="009B4BA9" w:rsidRDefault="009B4BA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47B3BF31" w14:textId="77777777" w:rsidR="009B4BA9" w:rsidRDefault="009B4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705C"/>
    <w:multiLevelType w:val="hybridMultilevel"/>
    <w:tmpl w:val="AB92845C"/>
    <w:lvl w:ilvl="0" w:tplc="4CF4A06A">
      <w:start w:val="1"/>
      <w:numFmt w:val="bullet"/>
      <w:lvlText w:val="-"/>
      <w:lvlJc w:val="left"/>
      <w:pPr>
        <w:ind w:left="1931" w:hanging="360"/>
      </w:pPr>
      <w:rPr>
        <w:rFonts w:ascii="Times New Roman" w:eastAsia="Times New Roman" w:hAnsi="Times New Roman" w:cs="Times New Roman" w:hint="default"/>
      </w:rPr>
    </w:lvl>
    <w:lvl w:ilvl="1" w:tplc="042A0003" w:tentative="1">
      <w:start w:val="1"/>
      <w:numFmt w:val="bullet"/>
      <w:lvlText w:val="o"/>
      <w:lvlJc w:val="left"/>
      <w:pPr>
        <w:ind w:left="2651" w:hanging="360"/>
      </w:pPr>
      <w:rPr>
        <w:rFonts w:ascii="Courier New" w:hAnsi="Courier New" w:cs="Courier New" w:hint="default"/>
      </w:rPr>
    </w:lvl>
    <w:lvl w:ilvl="2" w:tplc="042A0005" w:tentative="1">
      <w:start w:val="1"/>
      <w:numFmt w:val="bullet"/>
      <w:lvlText w:val=""/>
      <w:lvlJc w:val="left"/>
      <w:pPr>
        <w:ind w:left="3371" w:hanging="360"/>
      </w:pPr>
      <w:rPr>
        <w:rFonts w:ascii="Wingdings" w:hAnsi="Wingdings" w:hint="default"/>
      </w:rPr>
    </w:lvl>
    <w:lvl w:ilvl="3" w:tplc="042A0001" w:tentative="1">
      <w:start w:val="1"/>
      <w:numFmt w:val="bullet"/>
      <w:lvlText w:val=""/>
      <w:lvlJc w:val="left"/>
      <w:pPr>
        <w:ind w:left="4091" w:hanging="360"/>
      </w:pPr>
      <w:rPr>
        <w:rFonts w:ascii="Symbol" w:hAnsi="Symbol" w:hint="default"/>
      </w:rPr>
    </w:lvl>
    <w:lvl w:ilvl="4" w:tplc="042A0003" w:tentative="1">
      <w:start w:val="1"/>
      <w:numFmt w:val="bullet"/>
      <w:lvlText w:val="o"/>
      <w:lvlJc w:val="left"/>
      <w:pPr>
        <w:ind w:left="4811" w:hanging="360"/>
      </w:pPr>
      <w:rPr>
        <w:rFonts w:ascii="Courier New" w:hAnsi="Courier New" w:cs="Courier New" w:hint="default"/>
      </w:rPr>
    </w:lvl>
    <w:lvl w:ilvl="5" w:tplc="042A0005" w:tentative="1">
      <w:start w:val="1"/>
      <w:numFmt w:val="bullet"/>
      <w:lvlText w:val=""/>
      <w:lvlJc w:val="left"/>
      <w:pPr>
        <w:ind w:left="5531" w:hanging="360"/>
      </w:pPr>
      <w:rPr>
        <w:rFonts w:ascii="Wingdings" w:hAnsi="Wingdings" w:hint="default"/>
      </w:rPr>
    </w:lvl>
    <w:lvl w:ilvl="6" w:tplc="042A0001" w:tentative="1">
      <w:start w:val="1"/>
      <w:numFmt w:val="bullet"/>
      <w:lvlText w:val=""/>
      <w:lvlJc w:val="left"/>
      <w:pPr>
        <w:ind w:left="6251" w:hanging="360"/>
      </w:pPr>
      <w:rPr>
        <w:rFonts w:ascii="Symbol" w:hAnsi="Symbol" w:hint="default"/>
      </w:rPr>
    </w:lvl>
    <w:lvl w:ilvl="7" w:tplc="042A0003" w:tentative="1">
      <w:start w:val="1"/>
      <w:numFmt w:val="bullet"/>
      <w:lvlText w:val="o"/>
      <w:lvlJc w:val="left"/>
      <w:pPr>
        <w:ind w:left="6971" w:hanging="360"/>
      </w:pPr>
      <w:rPr>
        <w:rFonts w:ascii="Courier New" w:hAnsi="Courier New" w:cs="Courier New" w:hint="default"/>
      </w:rPr>
    </w:lvl>
    <w:lvl w:ilvl="8" w:tplc="042A0005" w:tentative="1">
      <w:start w:val="1"/>
      <w:numFmt w:val="bullet"/>
      <w:lvlText w:val=""/>
      <w:lvlJc w:val="left"/>
      <w:pPr>
        <w:ind w:left="7691" w:hanging="360"/>
      </w:pPr>
      <w:rPr>
        <w:rFonts w:ascii="Wingdings" w:hAnsi="Wingdings" w:hint="default"/>
      </w:rPr>
    </w:lvl>
  </w:abstractNum>
  <w:abstractNum w:abstractNumId="1" w15:restartNumberingAfterBreak="0">
    <w:nsid w:val="24406E1A"/>
    <w:multiLevelType w:val="hybridMultilevel"/>
    <w:tmpl w:val="56E645F6"/>
    <w:lvl w:ilvl="0" w:tplc="D4647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92"/>
    <w:rsid w:val="00030622"/>
    <w:rsid w:val="00120992"/>
    <w:rsid w:val="00133D32"/>
    <w:rsid w:val="001938DD"/>
    <w:rsid w:val="001C4295"/>
    <w:rsid w:val="00435ACC"/>
    <w:rsid w:val="004B121D"/>
    <w:rsid w:val="0054610D"/>
    <w:rsid w:val="00555F74"/>
    <w:rsid w:val="0056608E"/>
    <w:rsid w:val="0063359E"/>
    <w:rsid w:val="006C3CD8"/>
    <w:rsid w:val="00730DDC"/>
    <w:rsid w:val="007512E7"/>
    <w:rsid w:val="007A4302"/>
    <w:rsid w:val="007A7B5B"/>
    <w:rsid w:val="008619BB"/>
    <w:rsid w:val="008A4A3D"/>
    <w:rsid w:val="009B4BA9"/>
    <w:rsid w:val="00A9038D"/>
    <w:rsid w:val="00AC7B69"/>
    <w:rsid w:val="00B023A9"/>
    <w:rsid w:val="00B63BEC"/>
    <w:rsid w:val="00B77E4C"/>
    <w:rsid w:val="00C04024"/>
    <w:rsid w:val="00CE72CA"/>
    <w:rsid w:val="00D61BEE"/>
    <w:rsid w:val="00DA44B3"/>
    <w:rsid w:val="00E03A4D"/>
    <w:rsid w:val="00E56E59"/>
    <w:rsid w:val="00EA3759"/>
    <w:rsid w:val="00FA20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226F"/>
  <w15:docId w15:val="{C8186ADD-80CE-460E-88F2-C480E7F2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92"/>
    <w:pPr>
      <w:widowControl w:val="0"/>
    </w:pPr>
    <w:rPr>
      <w:rFonts w:ascii="Courier New" w:eastAsia="Times New Roman" w:hAnsi="Courier New" w:cs="Courier New"/>
      <w:color w:val="000000"/>
      <w:lang w:eastAsia="vi-VN"/>
    </w:rPr>
  </w:style>
  <w:style w:type="paragraph" w:styleId="Heading1">
    <w:name w:val="heading 1"/>
    <w:basedOn w:val="Normal"/>
    <w:next w:val="Normal"/>
    <w:link w:val="Heading1Char"/>
    <w:uiPriority w:val="9"/>
    <w:qFormat/>
    <w:rsid w:val="006335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35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7B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20992"/>
    <w:rPr>
      <w:rFonts w:ascii="Times New Roman" w:hAnsi="Times New Roman" w:cs="Times New Roman"/>
      <w:sz w:val="26"/>
      <w:szCs w:val="26"/>
    </w:rPr>
  </w:style>
  <w:style w:type="paragraph" w:customStyle="1" w:styleId="Vnbnnidung0">
    <w:name w:val="Văn bản nội dung"/>
    <w:basedOn w:val="Normal"/>
    <w:link w:val="Vnbnnidung"/>
    <w:uiPriority w:val="99"/>
    <w:rsid w:val="00120992"/>
    <w:pPr>
      <w:spacing w:after="100" w:line="259" w:lineRule="auto"/>
      <w:ind w:firstLine="20"/>
    </w:pPr>
    <w:rPr>
      <w:rFonts w:ascii="Times New Roman" w:eastAsiaTheme="minorHAnsi" w:hAnsi="Times New Roman" w:cs="Times New Roman"/>
      <w:color w:val="auto"/>
      <w:sz w:val="26"/>
      <w:szCs w:val="26"/>
      <w:lang w:eastAsia="en-US"/>
    </w:rPr>
  </w:style>
  <w:style w:type="paragraph" w:styleId="Header">
    <w:name w:val="header"/>
    <w:basedOn w:val="Normal"/>
    <w:link w:val="HeaderChar"/>
    <w:uiPriority w:val="99"/>
    <w:unhideWhenUsed/>
    <w:rsid w:val="008619BB"/>
    <w:pPr>
      <w:tabs>
        <w:tab w:val="center" w:pos="4513"/>
        <w:tab w:val="right" w:pos="9026"/>
      </w:tabs>
    </w:pPr>
  </w:style>
  <w:style w:type="character" w:customStyle="1" w:styleId="HeaderChar">
    <w:name w:val="Header Char"/>
    <w:basedOn w:val="DefaultParagraphFont"/>
    <w:link w:val="Header"/>
    <w:uiPriority w:val="99"/>
    <w:rsid w:val="008619BB"/>
    <w:rPr>
      <w:rFonts w:ascii="Courier New" w:eastAsia="Times New Roman" w:hAnsi="Courier New" w:cs="Courier New"/>
      <w:color w:val="000000"/>
      <w:lang w:eastAsia="vi-VN"/>
    </w:rPr>
  </w:style>
  <w:style w:type="paragraph" w:styleId="Footer">
    <w:name w:val="footer"/>
    <w:basedOn w:val="Normal"/>
    <w:link w:val="FooterChar"/>
    <w:uiPriority w:val="99"/>
    <w:unhideWhenUsed/>
    <w:rsid w:val="008619BB"/>
    <w:pPr>
      <w:tabs>
        <w:tab w:val="center" w:pos="4513"/>
        <w:tab w:val="right" w:pos="9026"/>
      </w:tabs>
    </w:pPr>
  </w:style>
  <w:style w:type="character" w:customStyle="1" w:styleId="FooterChar">
    <w:name w:val="Footer Char"/>
    <w:basedOn w:val="DefaultParagraphFont"/>
    <w:link w:val="Footer"/>
    <w:uiPriority w:val="99"/>
    <w:rsid w:val="008619BB"/>
    <w:rPr>
      <w:rFonts w:ascii="Courier New" w:eastAsia="Times New Roman" w:hAnsi="Courier New" w:cs="Courier New"/>
      <w:color w:val="000000"/>
      <w:lang w:eastAsia="vi-VN"/>
    </w:rPr>
  </w:style>
  <w:style w:type="paragraph" w:styleId="BalloonText">
    <w:name w:val="Balloon Text"/>
    <w:basedOn w:val="Normal"/>
    <w:link w:val="BalloonTextChar"/>
    <w:uiPriority w:val="99"/>
    <w:semiHidden/>
    <w:unhideWhenUsed/>
    <w:rsid w:val="00AC7B69"/>
    <w:rPr>
      <w:rFonts w:ascii="Tahoma" w:hAnsi="Tahoma" w:cs="Tahoma"/>
      <w:sz w:val="16"/>
      <w:szCs w:val="16"/>
    </w:rPr>
  </w:style>
  <w:style w:type="character" w:customStyle="1" w:styleId="BalloonTextChar">
    <w:name w:val="Balloon Text Char"/>
    <w:basedOn w:val="DefaultParagraphFont"/>
    <w:link w:val="BalloonText"/>
    <w:uiPriority w:val="99"/>
    <w:semiHidden/>
    <w:rsid w:val="00AC7B69"/>
    <w:rPr>
      <w:rFonts w:ascii="Tahoma" w:eastAsia="Times New Roman" w:hAnsi="Tahoma" w:cs="Tahoma"/>
      <w:color w:val="000000"/>
      <w:sz w:val="16"/>
      <w:szCs w:val="16"/>
      <w:lang w:eastAsia="vi-VN"/>
    </w:rPr>
  </w:style>
  <w:style w:type="character" w:customStyle="1" w:styleId="Heading1Char">
    <w:name w:val="Heading 1 Char"/>
    <w:basedOn w:val="DefaultParagraphFont"/>
    <w:link w:val="Heading1"/>
    <w:uiPriority w:val="9"/>
    <w:rsid w:val="0063359E"/>
    <w:rPr>
      <w:rFonts w:asciiTheme="majorHAnsi" w:eastAsiaTheme="majorEastAsia" w:hAnsiTheme="majorHAnsi" w:cstheme="majorBidi"/>
      <w:color w:val="365F91" w:themeColor="accent1" w:themeShade="BF"/>
      <w:sz w:val="32"/>
      <w:szCs w:val="32"/>
      <w:lang w:eastAsia="vi-VN"/>
    </w:rPr>
  </w:style>
  <w:style w:type="paragraph" w:styleId="TOCHeading">
    <w:name w:val="TOC Heading"/>
    <w:basedOn w:val="Heading1"/>
    <w:next w:val="Normal"/>
    <w:uiPriority w:val="39"/>
    <w:semiHidden/>
    <w:unhideWhenUsed/>
    <w:qFormat/>
    <w:rsid w:val="0063359E"/>
    <w:pPr>
      <w:widowControl/>
      <w:spacing w:before="480" w:line="276" w:lineRule="auto"/>
      <w:outlineLvl w:val="9"/>
    </w:pPr>
    <w:rPr>
      <w:rFonts w:ascii="Cambria" w:eastAsia="MS Gothic" w:hAnsi="Cambria" w:cs="Times New Roman"/>
      <w:b/>
      <w:bCs/>
      <w:color w:val="365F91"/>
      <w:sz w:val="28"/>
      <w:szCs w:val="28"/>
      <w:lang w:val="en-US" w:eastAsia="ja-JP"/>
    </w:rPr>
  </w:style>
  <w:style w:type="paragraph" w:styleId="TOC1">
    <w:name w:val="toc 1"/>
    <w:basedOn w:val="Normal"/>
    <w:next w:val="Normal"/>
    <w:autoRedefine/>
    <w:uiPriority w:val="39"/>
    <w:unhideWhenUsed/>
    <w:rsid w:val="0063359E"/>
    <w:pPr>
      <w:widowControl/>
    </w:pPr>
    <w:rPr>
      <w:rFonts w:ascii="Times New Roman" w:hAnsi="Times New Roman" w:cs="Times New Roman"/>
      <w:color w:val="auto"/>
      <w:sz w:val="20"/>
      <w:szCs w:val="20"/>
    </w:rPr>
  </w:style>
  <w:style w:type="paragraph" w:styleId="TOC3">
    <w:name w:val="toc 3"/>
    <w:basedOn w:val="Normal"/>
    <w:next w:val="Normal"/>
    <w:autoRedefine/>
    <w:uiPriority w:val="39"/>
    <w:unhideWhenUsed/>
    <w:rsid w:val="0063359E"/>
    <w:pPr>
      <w:widowControl/>
      <w:tabs>
        <w:tab w:val="right" w:leader="dot" w:pos="9345"/>
      </w:tabs>
      <w:ind w:left="1134" w:hanging="734"/>
    </w:pPr>
    <w:rPr>
      <w:rFonts w:ascii="Times New Roman" w:hAnsi="Times New Roman" w:cs="Times New Roman"/>
      <w:color w:val="auto"/>
      <w:sz w:val="20"/>
      <w:szCs w:val="20"/>
    </w:rPr>
  </w:style>
  <w:style w:type="character" w:styleId="Hyperlink">
    <w:name w:val="Hyperlink"/>
    <w:uiPriority w:val="99"/>
    <w:unhideWhenUsed/>
    <w:rsid w:val="0063359E"/>
    <w:rPr>
      <w:color w:val="0000FF"/>
      <w:u w:val="single"/>
    </w:rPr>
  </w:style>
  <w:style w:type="character" w:customStyle="1" w:styleId="Heading2Char">
    <w:name w:val="Heading 2 Char"/>
    <w:basedOn w:val="DefaultParagraphFont"/>
    <w:link w:val="Heading2"/>
    <w:uiPriority w:val="9"/>
    <w:rsid w:val="0063359E"/>
    <w:rPr>
      <w:rFonts w:asciiTheme="majorHAnsi" w:eastAsiaTheme="majorEastAsia" w:hAnsiTheme="majorHAnsi" w:cstheme="majorBidi"/>
      <w:color w:val="365F91" w:themeColor="accent1" w:themeShade="BF"/>
      <w:sz w:val="26"/>
      <w:szCs w:val="26"/>
      <w:lang w:eastAsia="vi-VN"/>
    </w:rPr>
  </w:style>
  <w:style w:type="paragraph" w:styleId="TOC2">
    <w:name w:val="toc 2"/>
    <w:basedOn w:val="Normal"/>
    <w:next w:val="Normal"/>
    <w:autoRedefine/>
    <w:uiPriority w:val="39"/>
    <w:unhideWhenUsed/>
    <w:rsid w:val="0063359E"/>
    <w:pPr>
      <w:spacing w:after="100"/>
      <w:ind w:left="240"/>
    </w:pPr>
  </w:style>
  <w:style w:type="paragraph" w:styleId="ListParagraph">
    <w:name w:val="List Paragraph"/>
    <w:basedOn w:val="Normal"/>
    <w:uiPriority w:val="34"/>
    <w:qFormat/>
    <w:rsid w:val="004B121D"/>
    <w:pPr>
      <w:widowControl/>
      <w:ind w:left="720"/>
      <w:contextualSpacing/>
    </w:pPr>
    <w:rPr>
      <w:rFonts w:ascii="Times New Roman" w:hAnsi="Times New Roman" w:cs="Times New Roman"/>
      <w:color w:val="auto"/>
      <w:sz w:val="20"/>
      <w:szCs w:val="20"/>
    </w:rPr>
  </w:style>
  <w:style w:type="character" w:customStyle="1" w:styleId="Heading3Char">
    <w:name w:val="Heading 3 Char"/>
    <w:basedOn w:val="DefaultParagraphFont"/>
    <w:link w:val="Heading3"/>
    <w:uiPriority w:val="9"/>
    <w:rsid w:val="007A7B5B"/>
    <w:rPr>
      <w:rFonts w:asciiTheme="majorHAnsi" w:eastAsiaTheme="majorEastAsia" w:hAnsiTheme="majorHAnsi" w:cstheme="majorBidi"/>
      <w:color w:val="243F60" w:themeColor="accent1" w:themeShade="7F"/>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User</cp:lastModifiedBy>
  <cp:revision>16</cp:revision>
  <cp:lastPrinted>2021-02-22T02:22:00Z</cp:lastPrinted>
  <dcterms:created xsi:type="dcterms:W3CDTF">2021-03-03T21:32:00Z</dcterms:created>
  <dcterms:modified xsi:type="dcterms:W3CDTF">2021-03-07T22:07:00Z</dcterms:modified>
</cp:coreProperties>
</file>